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F22" w:rsidRDefault="00BC04F2" w:rsidP="00B82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681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«Пограничная средняя  общеобразовательная школа №2 имени </w:t>
      </w:r>
      <w:proofErr w:type="spellStart"/>
      <w:r w:rsidRPr="00D97681">
        <w:rPr>
          <w:rFonts w:ascii="Times New Roman" w:hAnsi="Times New Roman" w:cs="Times New Roman"/>
          <w:sz w:val="24"/>
          <w:szCs w:val="24"/>
        </w:rPr>
        <w:t>Байко</w:t>
      </w:r>
      <w:proofErr w:type="spellEnd"/>
      <w:r w:rsidRPr="00D97681">
        <w:rPr>
          <w:rFonts w:ascii="Times New Roman" w:hAnsi="Times New Roman" w:cs="Times New Roman"/>
          <w:sz w:val="24"/>
          <w:szCs w:val="24"/>
        </w:rPr>
        <w:t xml:space="preserve"> Варвары Филипповны </w:t>
      </w:r>
    </w:p>
    <w:p w:rsidR="00BC04F2" w:rsidRDefault="00BC04F2" w:rsidP="00B82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681">
        <w:rPr>
          <w:rFonts w:ascii="Times New Roman" w:hAnsi="Times New Roman" w:cs="Times New Roman"/>
          <w:sz w:val="24"/>
          <w:szCs w:val="24"/>
        </w:rPr>
        <w:t>Пограничного муниципального округа»</w:t>
      </w:r>
    </w:p>
    <w:p w:rsidR="00B82F22" w:rsidRPr="00D97681" w:rsidRDefault="00B82F22" w:rsidP="00B82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План-конспект урока по истории в 9 классе</w:t>
      </w: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тему «Внутренняя политика Александра I в 1801-1806 гг.»</w:t>
      </w: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Учитель истории: </w:t>
      </w:r>
      <w:proofErr w:type="spellStart"/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Шурбя</w:t>
      </w:r>
      <w:proofErr w:type="spellEnd"/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Л.Н.</w:t>
      </w: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«Внутренняя политика Александра I в 1801-1806 гг.»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 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комбинированный урок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охарактеризовать внутреннюю политику России в первые годы правления Александра I.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Выяснить причины дворцового переворота 11.03.1801г. Постараться найти ответ на вопрос: « Можно ли оправдать участие Александра I в убийстве своего отца?»;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учащихся с детством и воспитанием царя;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условия для усвоения учащимися исторических фактов, связанных с попыткой реализации либеральных преобразований в стране в начале царствования Александра I;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Обратить внимание на сподвижников императора, которые помогали ему в осуществлении всех начинаний.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Развивать универсальные учебные действия: овладение умениями получать и критически осмысливать информацию, анализировать, систематизировать полученные данные, умение работать с источниками; освоение способов познавательной, коммуникативной, практической деятельности, проводить сравнение, делать выводы. Формирование функциональной грамотности через работу с текстовыми заданиями, требующие  развёрнутого ответа на 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базовом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высоком уровнях (дифференцирование).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осознания и принятия учащимися либеральных ценностей, уважения к историческому прошлому страны.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формированию активной жизненной позиции;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оценивать других людей и их деятельность через категории гуманности, непредвзятости.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образовательные результаты.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термины, понятия: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ЛИБЕРАЛИЗМ - идейное и общественно-политическое течение, возникшее в европейских странах в 17-18 вв. и провозгласившее принцип гражданских, политических, экономических свобод.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САМОДЕРЖАВНАЯ ВЛАСТЬ – неограниченная власть царя.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МАНИФЕС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торжественное письменное обращение верховной власти к народу.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РЕФОРМА - преобразование, изменение, переустройство какой-либо стороны общественной жизни (порядков, институтов, учреждений), не уничтожающее основ существующей социальной структуры.-; амнистия; министерство.</w:t>
      </w:r>
      <w:proofErr w:type="gramEnd"/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НЕГЛА́СНЫЙ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КОМИТЕ́Т - неофициальный орган при императоре Александре I из его сподвижников (П. А. Строганов. А. А. Чарторыйский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П. Кочубей и Н. Н. Новосильцев), вместе с ним вырабатывавший план необходимых преобразований.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МИНИСТЕРСТВА – 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латинского 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ministro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служу, управляю) – форма организации высших органов государственного управления, основанная на принципе единоначалия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ВОЛЬНЫЕ ХЛЕБОПАШЦЫ - бывшие помещичьи крестьяне, освобожденные от крепостной зависимости на основании указа императора Александра I от 20 февраля 1803.</w:t>
      </w:r>
    </w:p>
    <w:p w:rsidR="00B82F22" w:rsidRDefault="00B82F2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ПК, мультимедийный проектор, экран. Портреты Екатерины II, Павла I, Александра I.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урока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Организационный момент;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Мотивационно-целевой этап;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III. Работа по теме урока: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Личность императора Александра I.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«Не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гласный комитет».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Первые преобразования.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IV. Рефлексия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V. Подведение итогов урока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VI. Домашнее задание</w:t>
      </w:r>
    </w:p>
    <w:p w:rsidR="00B82F22" w:rsidRDefault="00B82F2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tbl>
      <w:tblPr>
        <w:tblW w:w="982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6"/>
        <w:gridCol w:w="5529"/>
        <w:gridCol w:w="2480"/>
      </w:tblGrid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Организационный момент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 учащихся</w:t>
            </w:r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 учителя, подготовка к началу урока</w:t>
            </w:r>
          </w:p>
        </w:tc>
      </w:tr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Мотивационно-целевой этап (10 мин.)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того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преступить к изучению нового материала следует воспроизвести знания, полученные в ходе прошлого урока.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Ученикам раздаются карточки с заданием на актуализацию знаний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первый год 19 века на российский престол вступил новый император Александр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Русский народ возлагал на царя огромные надежды.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сегодняшнем уроке мы попробуем выяснить, удалось ли молодому императору оправдать надежды народа и воплотить в жизнь свои начинания.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нашего урока: «Внутренняя политика Александра 1 в 1801-1806гг» (запись в тетрадях).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1777-1825-годы жизни Александра I;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1801—1825 гг. — правление Александра I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император вступил на престол в результате дворцового переворота с 11 на 12 марта 1801 года, итогом которого было убийство заговорщиками-дворянами его отца, императора Павла 1. Каким был новый правитель?</w:t>
            </w:r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задание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в тетрадь тему урока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в тетрадь основные даты</w:t>
            </w:r>
          </w:p>
        </w:tc>
      </w:tr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Работа по теме урока (26 мин.)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Личность императора Александра I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ходе рассказа вы   составляете психологический портрет Александра, отмечаете сильные и слабые стороны. Результаты оформите в виде таблицы.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момент 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вступления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престол Александру было 24 года. Император получил прекрасное образование. Его воспитателем был швейцарец </w:t>
            </w:r>
            <w:proofErr w:type="spell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Лагарп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который разделял умеренные республиканские взгляды. Поклонник идей Просвещения, Александр отрицательно относился к крепостному праву. Став императором, он избегал поспешных, непонятных обществу действий. Смерть отца Павла 1 сильно повлияла на сына. События 11 марта 1891 года показали, как шатко его положение, как он зависим от ближайшего окружения. Поэтому характер монарха сильно изменился. И до этого современники говорили о лицемерии, неискренности царя. Но вряд ли эти черты были врожденными. Скорее 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сформировала ситуация, в которой наследник престола находился с детства. Ведь большую часть времени Александр, отнятый у родителей знаменитой бабкой, Екатериной Великой, проводил в Зимнем дворце. Здесь, в екатерининском окружении, он слышал насмешки над своим отцом. Бывая в Гатчине. В доме родителей, несчастный ребенок слышал, как ругали его бабку, мечтали о воцарении Павла Петровича.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 был любимцем Екатерины. Юный наследник получил европейское образование, от отца перенял любовь к военному делу, но сам не обладал талантами полководца. По мнению известного историка В.О. Ключевского, будущего императора «учили, как чувствовать и держать себя, но не учили думать и действовать». Двойственность, подозрительность и непостоянство в мыслях и поступках стали чертами характера наследника и проявились впоследствии в его политических действиях. Александр 1 был красив, умен, молод, легко очаровывал людей. В то же время он отличался подозрительностью, приверженностью к самовластию. К судьбам даже  близких  ему людей монарх был равнодушен.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Проверка выполнения задания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Александр 1 говорил, что всем, что у него есть хорошего, он обязан </w:t>
            </w:r>
            <w:proofErr w:type="spell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Лагарпу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Итак, воспитатель Александра </w:t>
            </w:r>
            <w:proofErr w:type="spell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Лагарп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дал наследнику европейское образование и прививал ему либеральные идеи. Но что же такое </w:t>
            </w:r>
            <w:r w:rsidRPr="00B82F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либерализм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течение, объединяющее сторонников парламентского строя, гражданских свобод (выбора веры, свободы слова, собраний, объединений и т. д.) и свободы предпринимательства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апись в тетрадях).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Идеи либерализма были таковы: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 Отрицательное отношение к крепостничеству.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Введение конституции.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 Управление на основе законов.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4. Участие выборных учреждений в принятии законов.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5. Предоставление гражданских свобод.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Александр I вступил на престол с ясными намерениями сделать страну счастливой. Как вы это понимаете, и что под этими словами подразумевал молодой император? Какие проблемы должны быть решены Александром, чтобы он мог эту цель реализовать?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Проблемный  вопрос: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дает такую характеристику  началу правления нового императора: «Дней Александровых прекрасное начало»?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попытаемся дать ответ на поставленный вопрос, проанализировав попытки царя провести преобразования  в России.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2.Негласный комитет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первые годы своего правления император опирается на круг друзей и единомышленников, разделявших его либеральные настроения.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Задание: 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текст учебника на с.7; ответить на вопросы: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1.Как назывался кружок близких друзей Александра I?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Кто входил в его состав?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3.Что объединяет названных членов Негласного комитета?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 какой целью был учреждён «Негласный комитет»?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3.Первые преобразования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Какие преобразования были осуществлены в первые годы правления Александра I?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Работая в группах с материалами учебника и документами заполните таблицу «Преобразования Александра 1 в 1801-1806 </w:t>
            </w:r>
            <w:proofErr w:type="spellStart"/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Сравните планы Александра I по преобразованию России в начале царствования и итоги   внутриполитической деятельности в 1801-1806 гг.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 Задания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функциональной грамотности на анализ текстов в целях установления связей с темой урока.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(Источник: база данных заданий по функциональной грамотности: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№ ИС-3-9-01 – высокий уровень; задание № ИС-5-9-01 – базовый уровень)</w:t>
            </w:r>
            <w:proofErr w:type="gramEnd"/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 Давайте вернемся к проблемному вопросу нашего урока. Как Вы считаете, прав был Александр Сергеевич Пушкин, когда назвал начало правления Александра I прекрасными днями? Почему он так считал?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Пушкин, несомненно, положительно относился к идеям либерализации общества, так же, как и весь русский народ возлагал на императора большие надежды, что и позволило ему дать такую лестную характеристику начала правления Александра I.</w:t>
            </w:r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рассказ учителя. В ходе рассказа оформляют таблицу и ее заполняют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2)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в тетрадь определение либерализм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цели правления Александра I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Читают текст учебника, отвечают на вопросы.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Примерные ответы учащихся: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1) Негласный комитет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2) В кружок вошли: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А.А.Чарторыйский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– блестяще образованный польский магнат, прекрасный знаток политики и политических наук;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П.А. Строганов – в молодости участвовал в событиях Французской революции, горячий сторонник конституционной формы правления и отмены крепостного права;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Н.Н.Новосильцев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способный чиновник. Уверенно 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ориентирующийся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придворных интригах;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В.П. Кочубей – способный чиновник, человек передовых взглядов.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3) Они все друзья, прирожденные политики,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4) Негласный комитет был создан с целью обсуждения преобразований и дальнейшего развития страны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Примерные ответы учащихся: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 После воцарения Александр I провел целую серию реформ, способствующих либерализации общества - реформа высших органов власти - появление так называемого "Негласного комитета", реформа Сената, учреждение министерств (упраздненных его отцов - Павлом I), реформы в области образования и попытки решения крестьянского вопроса (закон 1803 года "о вольных хлебопашцах").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2.Союзником императора был Негласный комитет.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3.Наиболее яркие и либеральные реформы были проведены именно в первые годы правления Александра I.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выполнением заданий на основе текстов.</w:t>
            </w:r>
          </w:p>
        </w:tc>
      </w:tr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IV. Рефлексия(5 мин.)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Выберите фразеологизм или пословицу которые характеризуют вашу работу сегодня</w:t>
            </w: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Пример: шевелить мозгами, хлопать ушами и </w:t>
            </w:r>
            <w:proofErr w:type="spell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Характеризуют свою работу с помощью фразеологизмов</w:t>
            </w:r>
          </w:p>
        </w:tc>
      </w:tr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V. Подведение итогов урока (1 мин.)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Выставление и комментирование оценок</w:t>
            </w: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04F2" w:rsidRPr="00B82F22" w:rsidTr="00BC04F2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VI. Домашнее задание (1 мин.)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параграф №1, в. 1-3 с.9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на выбор: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просмотр фильма «Император Александр I» или «Русские цари – Александр I»;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подготовить сообщение или презентацию о Кутузове М.И</w:t>
            </w:r>
          </w:p>
        </w:tc>
        <w:tc>
          <w:tcPr>
            <w:tcW w:w="2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домашнее задание</w:t>
            </w:r>
          </w:p>
        </w:tc>
      </w:tr>
    </w:tbl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использованной литературы</w:t>
      </w: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Платонов С.Ф. Учебник русской истории, М.,1994.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Пресняков А. Е. Российские самодержцы, М., « Книга», 1990.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Пятецкий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Л.М. История 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XIX</w:t>
      </w:r>
      <w:proofErr w:type="spellEnd"/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 для абитуриентов и старшеклассников, «Московский лицей», 1995.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Tube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,фильмы: 1. Император Александр I. 2. Российская империя. Серия 7.Александр I , часть 1.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http://www.ote4estvo.ru/sobytiya-xviii-xix/1354-vnutrennyaya-politika-aleksandra-i.html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http://www.encyclopaedia-russia.ru/article.php?id=119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https://studopedia.ru/4_167897_vnutrennyaya-politika-aleksandra-I.html</w:t>
      </w:r>
    </w:p>
    <w:p w:rsidR="00BC04F2" w:rsidRPr="002D1D9E" w:rsidRDefault="00BC04F2" w:rsidP="00BC04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2D1D9E" w:rsidRDefault="00BC04F2" w:rsidP="00BC04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2D1D9E" w:rsidRDefault="00BC04F2" w:rsidP="00BC04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Default="00BC04F2" w:rsidP="00A353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2F22" w:rsidRDefault="00B82F22" w:rsidP="00A353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2F22" w:rsidRPr="002D1D9E" w:rsidRDefault="00B82F22" w:rsidP="00A353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«Закончи предложение»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19 века государство, в котором мы живем, называлось …(Российская империя)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Население России исповедовало различные религии, поэтому Россия являлась государством …….. (многонациональным)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население России делилось на группы, которые назывались ……(неподатные, податные)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территории в начале 19 века составляла……….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млн.кв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это больше или меньше нынешней площади нашей страны? (18 млн. кв. км)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привилегированным относились следующие сословия…….., к непривилегированным - ……….( дворянство, духовенство, купечество .... 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крестьяне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,м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ещанство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была многонациональным государством, но основу населения составляли ……….. (русские)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масса населения в России жила в …….. (деревнях)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Основу экономики составляло ………. (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.х</w:t>
      </w:r>
      <w:proofErr w:type="spellEnd"/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форме правления Россия была………(монархией)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Промышленные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предприятии России того периода назывались…….(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мануфакиурами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Численность Российской империи в начале 19 века составляла…….., это больше или меньше нынешней численности населения Российской Федерации? (44 </w:t>
      </w:r>
      <w:proofErr w:type="spell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Start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.ч</w:t>
      </w:r>
      <w:proofErr w:type="gram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proofErr w:type="spellEnd"/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C04F2" w:rsidRPr="00B82F22" w:rsidRDefault="00BC04F2" w:rsidP="00B82F2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бесправным сословием были….., т.к. в Российской империи существовало ……. (крепостные)</w:t>
      </w:r>
    </w:p>
    <w:p w:rsidR="00B82F22" w:rsidRDefault="00B82F2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54"/>
        <w:gridCol w:w="4816"/>
      </w:tblGrid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Прекрасное образование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Лицемерие, неискренность</w:t>
            </w:r>
          </w:p>
        </w:tc>
      </w:tr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Отрицательно относился к крепостному праву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Двойственность, подозрительность, непостоянство</w:t>
            </w:r>
          </w:p>
        </w:tc>
      </w:tr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Избегал поспешных, непонятных обществу действий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Отличался подозрительностью</w:t>
            </w:r>
          </w:p>
        </w:tc>
      </w:tr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Европейское образование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Приверженность к самовластию</w:t>
            </w:r>
          </w:p>
        </w:tc>
      </w:tr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военному делу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04F2" w:rsidRPr="00B82F22" w:rsidTr="00BC04F2">
        <w:tc>
          <w:tcPr>
            <w:tcW w:w="4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Красив, </w:t>
            </w:r>
            <w:proofErr w:type="gram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</w:t>
            </w:r>
            <w:proofErr w:type="gram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умен</w:t>
            </w:r>
          </w:p>
        </w:tc>
        <w:tc>
          <w:tcPr>
            <w:tcW w:w="4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85" w:type="dxa"/>
        <w:tblInd w:w="-98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730"/>
        <w:gridCol w:w="2527"/>
        <w:gridCol w:w="2513"/>
        <w:gridCol w:w="2715"/>
      </w:tblGrid>
      <w:tr w:rsidR="00BC04F2" w:rsidRPr="00B82F22" w:rsidTr="00B82F22"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2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25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группа</w:t>
            </w:r>
          </w:p>
        </w:tc>
      </w:tr>
      <w:tr w:rsidR="00BC04F2" w:rsidRPr="00B82F22" w:rsidTr="00B82F22">
        <w:tc>
          <w:tcPr>
            <w:tcW w:w="2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Ликвидация последствий правления Павла I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Выполнено: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Вернул казаков, отправленных завоёвывать Индию.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своём манифесте Александр I обещал управлять народом « по законам и по сердцу Екатерины Великой».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Вернул репрессированных Павлом I – проведена амнистия 12 тыс. чел.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Открыл границы и типографии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Разрешил ввозить товары и книги из Западной Европы.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Восстановил действие Жалованных грамот дворянству и городам.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Избавил солдат от ненавистных буклей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Запретил печатать объявления о продаже крестьян без земли</w:t>
            </w:r>
          </w:p>
        </w:tc>
        <w:tc>
          <w:tcPr>
            <w:tcW w:w="2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Усовершенствование государственного строя России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Выполнено: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1802 г. – Сенат - высший судебный орган.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Проведена реформа государственной власти: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1802-1811 гг. – созданы министерства, заменявшие коллегии. Установлено единоначалие.</w:t>
            </w:r>
          </w:p>
        </w:tc>
        <w:tc>
          <w:tcPr>
            <w:tcW w:w="25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«крестьянского вопроса»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Выполнено: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1801 г – а) право </w:t>
            </w:r>
            <w:proofErr w:type="spellStart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недворян</w:t>
            </w:r>
            <w:proofErr w:type="spellEnd"/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покупать землю, б) объявил о прекращении пожалования казённых крестьян в частные руки, в) запретил печатать объявления о продаже крестьян без земли</w:t>
            </w:r>
          </w:p>
          <w:p w:rsidR="00BC04F2" w:rsidRPr="00B82F22" w:rsidRDefault="00BC04F2" w:rsidP="00B82F2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1803 г. – Указ о вольных хлебопашцах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1808, 1809 гг. Указы, ограничивающие произвол помещиков: запрет продавать крестьян на ярмарках, ссылать своих крестьян в Сибирь за маловажные проступки и др.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Выполнено: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1802г-Учреждение Министерства народного образования.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на территории России шести учебных округов, в которых создавались четыре разряда учебных заведений: приходские и уездные училища, гимназии и университеты.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привилегированных лицеев Демидовского в Ярославле(1805) и Царскосельского (1811)</w:t>
            </w:r>
          </w:p>
          <w:p w:rsidR="00BC04F2" w:rsidRPr="00B82F22" w:rsidRDefault="00BC04F2" w:rsidP="00B82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университетов в Дерпте (1802), Вильно(1803), Казани и Харькове (1804), Главного педагогического института в Петербурге (1804), преобразованного в 1819г. в университет.</w:t>
            </w:r>
          </w:p>
          <w:p w:rsidR="00BC04F2" w:rsidRPr="00B82F22" w:rsidRDefault="00BC04F2" w:rsidP="00B8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4F2" w:rsidRPr="00B82F22" w:rsidRDefault="00BC04F2" w:rsidP="00B8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F22">
        <w:rPr>
          <w:rFonts w:ascii="Times New Roman" w:hAnsi="Times New Roman" w:cs="Times New Roman"/>
          <w:b/>
          <w:bCs/>
          <w:sz w:val="24"/>
          <w:szCs w:val="24"/>
        </w:rPr>
        <w:t>Задание № ИС-3-9-01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04F2" w:rsidRPr="00B82F22" w:rsidTr="00B82F22">
        <w:trPr>
          <w:trHeight w:val="299"/>
        </w:trPr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61"/>
              <w:gridCol w:w="236"/>
            </w:tblGrid>
            <w:tr w:rsidR="00BC04F2" w:rsidRPr="00B82F22" w:rsidTr="00B82F22">
              <w:trPr>
                <w:trHeight w:val="107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  <w:r w:rsidRPr="00B82F22">
                    <w:rPr>
                      <w:b/>
                      <w:bCs/>
                    </w:rPr>
                    <w:t xml:space="preserve">Характеристики задания </w:t>
                  </w:r>
                </w:p>
              </w:tc>
              <w:tc>
                <w:tcPr>
                  <w:tcW w:w="236" w:type="dxa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82F22">
              <w:trPr>
                <w:trHeight w:val="109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  <w:tc>
                <w:tcPr>
                  <w:tcW w:w="236" w:type="dxa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82F22">
              <w:trPr>
                <w:trHeight w:val="109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  <w:r w:rsidRPr="00B82F22">
                    <w:t xml:space="preserve"> </w:t>
                  </w:r>
                </w:p>
              </w:tc>
              <w:tc>
                <w:tcPr>
                  <w:tcW w:w="236" w:type="dxa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82F22">
              <w:trPr>
                <w:trHeight w:val="109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  <w:r w:rsidRPr="00B82F22">
                    <w:t xml:space="preserve"> </w:t>
                  </w:r>
                </w:p>
              </w:tc>
              <w:tc>
                <w:tcPr>
                  <w:tcW w:w="236" w:type="dxa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82F22">
              <w:trPr>
                <w:trHeight w:val="58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  <w:tc>
                <w:tcPr>
                  <w:tcW w:w="236" w:type="dxa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</w:tbl>
          <w:p w:rsidR="00BC04F2" w:rsidRPr="00B82F22" w:rsidRDefault="00BC04F2" w:rsidP="00B82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C04F2" w:rsidRPr="00B82F22" w:rsidRDefault="00BC04F2" w:rsidP="00B8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Класс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9 класс 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Тематическая принадлежность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Внутренняя политика Александра I 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Уровень сложности задания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Высокий уровень 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Форма задания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Задание с развёрнутым ответом соответствует модели № 3, требует анализа нескольких предложенных текстов (источник и описание событий) в целях установления связей между сведениями, представленными в этих текстах </w:t>
            </w:r>
          </w:p>
        </w:tc>
      </w:tr>
    </w:tbl>
    <w:p w:rsidR="00BC04F2" w:rsidRPr="00B82F22" w:rsidRDefault="00BC04F2" w:rsidP="00B8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04F2" w:rsidRPr="00B82F22" w:rsidRDefault="00BC04F2" w:rsidP="00B82F22">
      <w:pPr>
        <w:pStyle w:val="Default"/>
        <w:rPr>
          <w:b/>
          <w:bCs/>
        </w:rPr>
      </w:pPr>
      <w:r w:rsidRPr="00B82F22">
        <w:rPr>
          <w:b/>
          <w:bCs/>
        </w:rPr>
        <w:t xml:space="preserve">Содержание задания (условие, вопрос, инструкция по выполнению) </w:t>
      </w:r>
    </w:p>
    <w:p w:rsidR="00BC04F2" w:rsidRPr="00B82F22" w:rsidRDefault="00BC04F2" w:rsidP="00B82F22">
      <w:pPr>
        <w:pStyle w:val="Default"/>
        <w:rPr>
          <w:b/>
          <w:bCs/>
        </w:rPr>
      </w:pPr>
    </w:p>
    <w:p w:rsidR="00BC04F2" w:rsidRPr="00B82F22" w:rsidRDefault="00BC04F2" w:rsidP="00B82F22">
      <w:pPr>
        <w:pStyle w:val="Default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C04F2" w:rsidRPr="00B82F22" w:rsidTr="00BC04F2">
        <w:tc>
          <w:tcPr>
            <w:tcW w:w="9571" w:type="dxa"/>
          </w:tcPr>
          <w:p w:rsidR="00BC04F2" w:rsidRPr="00B82F22" w:rsidRDefault="00BC04F2" w:rsidP="00B82F22">
            <w:pPr>
              <w:pStyle w:val="Default"/>
              <w:rPr>
                <w:b/>
                <w:bCs/>
                <w:i/>
                <w:iCs/>
              </w:rPr>
            </w:pPr>
            <w:r w:rsidRPr="00B82F22">
              <w:rPr>
                <w:b/>
                <w:bCs/>
                <w:i/>
                <w:iCs/>
              </w:rPr>
              <w:t xml:space="preserve">Прочитайте фрагмент сочинения историка и выполните задание. </w:t>
            </w:r>
          </w:p>
          <w:p w:rsidR="00BC04F2" w:rsidRPr="00B82F22" w:rsidRDefault="00BC04F2" w:rsidP="00B82F22">
            <w:pPr>
              <w:pStyle w:val="Default"/>
            </w:pPr>
          </w:p>
        </w:tc>
      </w:tr>
    </w:tbl>
    <w:p w:rsidR="00BC04F2" w:rsidRPr="00B82F22" w:rsidRDefault="00BC04F2" w:rsidP="00B82F22">
      <w:pPr>
        <w:pStyle w:val="Default"/>
      </w:pPr>
    </w:p>
    <w:p w:rsidR="00BC04F2" w:rsidRPr="00B82F22" w:rsidRDefault="00BC04F2" w:rsidP="00B82F22">
      <w:pPr>
        <w:pStyle w:val="Default"/>
      </w:pPr>
      <w:r w:rsidRPr="00B82F22">
        <w:t xml:space="preserve">«В должности "главного воспитателя" при Александре Первом 11 лет состоял швейцарец Ф.Ц. </w:t>
      </w:r>
      <w:proofErr w:type="spellStart"/>
      <w:r w:rsidRPr="00B82F22">
        <w:t>Лагарп</w:t>
      </w:r>
      <w:proofErr w:type="spellEnd"/>
      <w:r w:rsidRPr="00B82F22">
        <w:t xml:space="preserve">. Он знакомил своего воспитанника с понятиями о "естественном" равенстве людей, преимуществе республиканской формы правления, о политической и гражданской свободе. Во многом благодаря </w:t>
      </w:r>
      <w:proofErr w:type="spellStart"/>
      <w:r w:rsidRPr="00B82F22">
        <w:t>Лагарпу</w:t>
      </w:r>
      <w:proofErr w:type="spellEnd"/>
      <w:r w:rsidRPr="00B82F22">
        <w:t xml:space="preserve"> у будущего императора сформировались основы либерального мировоззрения. Но ещё более действенной школой воспитания будущего императора явились те реальные условия, в которых ему приходилось находиться: атмосфера враждующих между собой "большого двора" Екатерины II в Петербурге и "малого" – отца Павла Петровича в Гатчине. Необходимость лавировать между ними приучила Александра, по меткому выражению В.О. Ключевского, "жить на два ума, держать две парадные физиономии", развила в нём скрытность, недоверчивость к людям и осторожность. </w:t>
      </w:r>
    </w:p>
    <w:p w:rsidR="00BC04F2" w:rsidRPr="00B82F22" w:rsidRDefault="00BC04F2" w:rsidP="00B82F22">
      <w:pPr>
        <w:pStyle w:val="Default"/>
      </w:pPr>
      <w:r w:rsidRPr="00B82F22">
        <w:t xml:space="preserve">Александр вступил на престол в 23-летнем возрасте, но уже со сложившимися взглядами и намерениями. В изданном Манифесте он объявил, что будет управлять "Богом вручённым" ему народом "по законам и по сердцу в </w:t>
      </w:r>
      <w:proofErr w:type="spellStart"/>
      <w:r w:rsidRPr="00B82F22">
        <w:t>Бозе</w:t>
      </w:r>
      <w:proofErr w:type="spellEnd"/>
      <w:r w:rsidRPr="00B82F22">
        <w:t xml:space="preserve"> почивающей августейшей бабки нашей императрицы Екатерины Великой", тем самым подчеркнув свою приверженность политическому курсу Екатерины II, особенно много сделавшей для расширения дворянских привилегий». </w:t>
      </w:r>
    </w:p>
    <w:p w:rsidR="00BC04F2" w:rsidRPr="00B82F22" w:rsidRDefault="00BC04F2" w:rsidP="00B82F22">
      <w:pPr>
        <w:pStyle w:val="Default"/>
      </w:pPr>
    </w:p>
    <w:p w:rsidR="00BC04F2" w:rsidRPr="00B82F22" w:rsidRDefault="00BC04F2" w:rsidP="00B82F22">
      <w:pPr>
        <w:pStyle w:val="Defaul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C04F2" w:rsidRPr="00B82F22" w:rsidTr="00BC04F2">
        <w:tc>
          <w:tcPr>
            <w:tcW w:w="9571" w:type="dxa"/>
          </w:tcPr>
          <w:p w:rsidR="00BC04F2" w:rsidRPr="00B82F22" w:rsidRDefault="00BC04F2" w:rsidP="00B8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2">
              <w:rPr>
                <w:rFonts w:ascii="Times New Roman" w:hAnsi="Times New Roman" w:cs="Times New Roman"/>
                <w:sz w:val="24"/>
                <w:szCs w:val="24"/>
              </w:rPr>
              <w:t>Прочитайте описание исторических событий и, используя приведённый выше фрагмент, выполните задание.</w:t>
            </w:r>
          </w:p>
          <w:p w:rsidR="00BC04F2" w:rsidRPr="00B82F22" w:rsidRDefault="00BC04F2" w:rsidP="00B82F22">
            <w:pPr>
              <w:pStyle w:val="Default"/>
            </w:pPr>
          </w:p>
        </w:tc>
      </w:tr>
    </w:tbl>
    <w:p w:rsidR="00BC04F2" w:rsidRPr="00B82F22" w:rsidRDefault="00BC04F2" w:rsidP="00B82F22">
      <w:pPr>
        <w:pStyle w:val="Default"/>
      </w:pPr>
    </w:p>
    <w:p w:rsidR="00BC04F2" w:rsidRPr="00B82F22" w:rsidRDefault="00BC04F2" w:rsidP="00B82F22">
      <w:pPr>
        <w:pStyle w:val="Default"/>
      </w:pPr>
      <w:r w:rsidRPr="00B82F22">
        <w:t xml:space="preserve">«Александр I начал своё правление с того, что восстановил отменённые Павлом I жалованные грамоты 1785 г. дворянству и городам, вернул дворянские выборные корпоративные органы – уездные и губернские собрания дворян, освободил дворян и духовенство от телесных наказаний, введённых Павлом». </w:t>
      </w:r>
    </w:p>
    <w:p w:rsidR="00BC04F2" w:rsidRPr="00B82F22" w:rsidRDefault="00BC04F2" w:rsidP="00B82F22">
      <w:pPr>
        <w:pStyle w:val="Default"/>
      </w:pPr>
      <w:r w:rsidRPr="00B82F22">
        <w:t xml:space="preserve">Используя оба текста, объясните причину перечисленных действий Александра I. </w:t>
      </w:r>
    </w:p>
    <w:p w:rsidR="00BC04F2" w:rsidRPr="00B82F22" w:rsidRDefault="00BC04F2" w:rsidP="00B82F22">
      <w:pPr>
        <w:pStyle w:val="Defaul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C04F2" w:rsidRPr="00B82F22" w:rsidTr="00BC04F2">
        <w:tc>
          <w:tcPr>
            <w:tcW w:w="9571" w:type="dxa"/>
          </w:tcPr>
          <w:p w:rsidR="00BC04F2" w:rsidRPr="00B82F22" w:rsidRDefault="00BC04F2" w:rsidP="00B82F22">
            <w:pPr>
              <w:pStyle w:val="Default"/>
            </w:pPr>
            <w:r w:rsidRPr="00B82F22">
              <w:rPr>
                <w:b/>
                <w:bCs/>
                <w:i/>
                <w:iCs/>
              </w:rPr>
              <w:t xml:space="preserve">Давая развёрнутый ответ, опирайтесь на оба приведённых текста. </w:t>
            </w:r>
          </w:p>
          <w:p w:rsidR="00BC04F2" w:rsidRPr="00B82F22" w:rsidRDefault="00BC04F2" w:rsidP="00B82F22">
            <w:pPr>
              <w:pStyle w:val="Default"/>
              <w:rPr>
                <w:b/>
                <w:bCs/>
                <w:i/>
                <w:iCs/>
              </w:rPr>
            </w:pPr>
            <w:r w:rsidRPr="00B82F22">
              <w:rPr>
                <w:b/>
                <w:bCs/>
                <w:i/>
                <w:iCs/>
              </w:rPr>
              <w:t xml:space="preserve">Соблюдайте нормы литературной письменной речи, пишите аккуратно и разборчиво. </w:t>
            </w:r>
          </w:p>
          <w:p w:rsidR="00BC04F2" w:rsidRPr="00B82F22" w:rsidRDefault="00BC04F2" w:rsidP="00B82F22">
            <w:pPr>
              <w:pStyle w:val="Default"/>
            </w:pPr>
          </w:p>
          <w:p w:rsidR="00BC04F2" w:rsidRPr="00B82F22" w:rsidRDefault="00BC04F2" w:rsidP="00B82F22">
            <w:pPr>
              <w:pStyle w:val="Default"/>
            </w:pPr>
          </w:p>
        </w:tc>
      </w:tr>
    </w:tbl>
    <w:p w:rsidR="00BC04F2" w:rsidRPr="00B82F22" w:rsidRDefault="00BC04F2" w:rsidP="00B82F22">
      <w:pPr>
        <w:pStyle w:val="Default"/>
      </w:pPr>
    </w:p>
    <w:p w:rsidR="00BC04F2" w:rsidRPr="00B82F22" w:rsidRDefault="00BC04F2" w:rsidP="00B82F22">
      <w:pPr>
        <w:pStyle w:val="Default"/>
      </w:pPr>
      <w:r w:rsidRPr="00B82F22">
        <w:rPr>
          <w:b/>
          <w:bCs/>
        </w:rPr>
        <w:t xml:space="preserve">Образец (описание) ответа </w:t>
      </w:r>
    </w:p>
    <w:p w:rsidR="00BC04F2" w:rsidRPr="00B82F22" w:rsidRDefault="00BC04F2" w:rsidP="00B82F22">
      <w:pPr>
        <w:pStyle w:val="Default"/>
      </w:pPr>
      <w:r w:rsidRPr="00B82F22">
        <w:t xml:space="preserve">Правильный ответ должен содержать объяснение в виде законченного письменного высказывания, например: </w:t>
      </w:r>
    </w:p>
    <w:p w:rsidR="00BC04F2" w:rsidRPr="00B82F22" w:rsidRDefault="00BC04F2" w:rsidP="00B82F22">
      <w:pPr>
        <w:pStyle w:val="Default"/>
      </w:pPr>
      <w:r w:rsidRPr="00B82F22">
        <w:t xml:space="preserve">Александр I своими действиями продемонстрировал заявленную им приверженность курсу Екатерины II, которая много сделала для дворян. </w:t>
      </w:r>
    </w:p>
    <w:p w:rsidR="00BC04F2" w:rsidRPr="00B82F22" w:rsidRDefault="00BC04F2" w:rsidP="00B82F22">
      <w:pPr>
        <w:pStyle w:val="Defaul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C04F2" w:rsidRPr="00B82F22" w:rsidTr="00BC04F2">
        <w:tc>
          <w:tcPr>
            <w:tcW w:w="9571" w:type="dxa"/>
          </w:tcPr>
          <w:p w:rsidR="00BC04F2" w:rsidRPr="00B82F22" w:rsidRDefault="00BC04F2" w:rsidP="00B82F2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2F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Может быть дано другое объяснение</w:t>
            </w:r>
          </w:p>
          <w:p w:rsidR="00BC04F2" w:rsidRPr="00B82F22" w:rsidRDefault="00BC04F2" w:rsidP="00B82F22">
            <w:pPr>
              <w:pStyle w:val="Default"/>
            </w:pPr>
          </w:p>
        </w:tc>
      </w:tr>
    </w:tbl>
    <w:p w:rsidR="00BC04F2" w:rsidRPr="00B82F22" w:rsidRDefault="00BC04F2" w:rsidP="00B82F22">
      <w:pPr>
        <w:pStyle w:val="Default"/>
      </w:pPr>
    </w:p>
    <w:p w:rsidR="00F450BF" w:rsidRPr="00B82F22" w:rsidRDefault="00BC04F2" w:rsidP="00B8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2F22">
        <w:rPr>
          <w:rFonts w:ascii="Times New Roman" w:hAnsi="Times New Roman" w:cs="Times New Roman"/>
          <w:b/>
          <w:bCs/>
          <w:sz w:val="24"/>
          <w:szCs w:val="24"/>
        </w:rPr>
        <w:t>Задание № ИС-5-9-01</w:t>
      </w:r>
    </w:p>
    <w:p w:rsidR="00BC04F2" w:rsidRPr="00B82F22" w:rsidRDefault="00BC04F2" w:rsidP="00B8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04F2" w:rsidRPr="00B82F22" w:rsidTr="00B82F22">
        <w:trPr>
          <w:trHeight w:val="468"/>
        </w:trPr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61"/>
              <w:gridCol w:w="222"/>
            </w:tblGrid>
            <w:tr w:rsidR="00BC04F2" w:rsidRPr="00B82F22" w:rsidTr="00BC04F2">
              <w:trPr>
                <w:trHeight w:val="107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  <w:r w:rsidRPr="00B82F22">
                    <w:rPr>
                      <w:b/>
                      <w:bCs/>
                    </w:rPr>
                    <w:t xml:space="preserve">Характеристики задания </w:t>
                  </w:r>
                </w:p>
              </w:tc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C04F2">
              <w:trPr>
                <w:trHeight w:val="109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C04F2">
              <w:trPr>
                <w:trHeight w:val="109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  <w:r w:rsidRPr="00B82F22">
                    <w:t xml:space="preserve"> </w:t>
                  </w:r>
                </w:p>
              </w:tc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C04F2">
              <w:trPr>
                <w:trHeight w:val="109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  <w:r w:rsidRPr="00B82F22">
                    <w:t xml:space="preserve"> </w:t>
                  </w:r>
                </w:p>
              </w:tc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  <w:tr w:rsidR="00BC04F2" w:rsidRPr="00B82F22" w:rsidTr="00BC04F2">
              <w:trPr>
                <w:trHeight w:val="58"/>
              </w:trPr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BC04F2" w:rsidRPr="00B82F22" w:rsidRDefault="00BC04F2" w:rsidP="00B82F22">
                  <w:pPr>
                    <w:pStyle w:val="Default"/>
                  </w:pPr>
                </w:p>
              </w:tc>
            </w:tr>
          </w:tbl>
          <w:p w:rsidR="00BC04F2" w:rsidRPr="00B82F22" w:rsidRDefault="00BC04F2" w:rsidP="00B82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C04F2" w:rsidRPr="00B82F22" w:rsidRDefault="00BC04F2" w:rsidP="00B8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Класс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9 класс 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Тематическая принадлежность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Внутренняя политика Александра I 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Уровень сложности задания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Базовый уровень </w:t>
            </w:r>
          </w:p>
        </w:tc>
      </w:tr>
      <w:tr w:rsidR="00BC04F2" w:rsidRPr="00B82F22" w:rsidTr="00BC04F2">
        <w:tc>
          <w:tcPr>
            <w:tcW w:w="4785" w:type="dxa"/>
          </w:tcPr>
          <w:p w:rsidR="00BC04F2" w:rsidRPr="00B82F22" w:rsidRDefault="00BC04F2" w:rsidP="00B82F22">
            <w:pPr>
              <w:pStyle w:val="Default"/>
            </w:pPr>
            <w:r w:rsidRPr="00B82F22">
              <w:t xml:space="preserve">Форма задания </w:t>
            </w:r>
          </w:p>
        </w:tc>
        <w:tc>
          <w:tcPr>
            <w:tcW w:w="4786" w:type="dxa"/>
          </w:tcPr>
          <w:p w:rsidR="00BC04F2" w:rsidRPr="00B82F22" w:rsidRDefault="00BC04F2" w:rsidP="00B82F22">
            <w:pPr>
              <w:pStyle w:val="Default"/>
            </w:pPr>
            <w:r w:rsidRPr="00B82F22">
              <w:t>Задание с развёрнутым ответом соответствует модели № 5, требует анализа предложенного текста</w:t>
            </w:r>
            <w:r w:rsidR="00A35370" w:rsidRPr="00B82F22">
              <w:t xml:space="preserve"> в целях его соотнесения с изображением, тематически связанным с текстом</w:t>
            </w:r>
          </w:p>
        </w:tc>
      </w:tr>
    </w:tbl>
    <w:p w:rsidR="00BC04F2" w:rsidRPr="00B82F22" w:rsidRDefault="00BC04F2" w:rsidP="00B8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370" w:rsidRPr="00B82F22" w:rsidRDefault="00A35370" w:rsidP="00B82F22">
      <w:pPr>
        <w:pStyle w:val="Default"/>
        <w:rPr>
          <w:b/>
          <w:bCs/>
        </w:rPr>
      </w:pPr>
      <w:r w:rsidRPr="00B82F22">
        <w:rPr>
          <w:b/>
          <w:bCs/>
        </w:rPr>
        <w:t xml:space="preserve">Содержание задания (условие, вопрос, инструкция по выполнению) </w:t>
      </w:r>
    </w:p>
    <w:p w:rsidR="00A35370" w:rsidRPr="00B82F22" w:rsidRDefault="00A35370" w:rsidP="00B82F22">
      <w:pPr>
        <w:pStyle w:val="Default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35370" w:rsidRPr="00B82F22" w:rsidTr="00A35370">
        <w:tc>
          <w:tcPr>
            <w:tcW w:w="9571" w:type="dxa"/>
          </w:tcPr>
          <w:p w:rsidR="00A35370" w:rsidRPr="00B82F22" w:rsidRDefault="00A35370" w:rsidP="00B82F22">
            <w:pPr>
              <w:pStyle w:val="Default"/>
            </w:pPr>
            <w:r w:rsidRPr="00B82F22">
              <w:rPr>
                <w:b/>
                <w:bCs/>
                <w:i/>
                <w:iCs/>
              </w:rPr>
              <w:t xml:space="preserve">Прочитайте фрагмент сочинения историка и выполните задание. </w:t>
            </w:r>
          </w:p>
          <w:p w:rsidR="00A35370" w:rsidRPr="00B82F22" w:rsidRDefault="00A35370" w:rsidP="00B82F22">
            <w:pPr>
              <w:pStyle w:val="Default"/>
            </w:pPr>
          </w:p>
        </w:tc>
      </w:tr>
    </w:tbl>
    <w:p w:rsidR="00A35370" w:rsidRPr="00B82F22" w:rsidRDefault="00A35370" w:rsidP="00B82F22">
      <w:pPr>
        <w:pStyle w:val="Default"/>
      </w:pPr>
    </w:p>
    <w:p w:rsidR="00A35370" w:rsidRPr="00B82F22" w:rsidRDefault="00A35370" w:rsidP="00B82F22">
      <w:pPr>
        <w:pStyle w:val="Default"/>
      </w:pPr>
      <w:r w:rsidRPr="00B82F22">
        <w:t xml:space="preserve"> «В должности "главного воспитателя" при Александре Первом 11 лет состоял швейцарец Ф.Ц. </w:t>
      </w:r>
      <w:proofErr w:type="spellStart"/>
      <w:r w:rsidRPr="00B82F22">
        <w:t>Лагарп</w:t>
      </w:r>
      <w:proofErr w:type="spellEnd"/>
      <w:r w:rsidRPr="00B82F22">
        <w:t xml:space="preserve">. Он знакомил своего воспитанника с понятиями о "естественном" равенстве людей, преимуществе республиканской формы правления, о политической и гражданской свободе. Во многом благодаря </w:t>
      </w:r>
      <w:proofErr w:type="spellStart"/>
      <w:r w:rsidRPr="00B82F22">
        <w:t>Лагарпу</w:t>
      </w:r>
      <w:proofErr w:type="spellEnd"/>
      <w:r w:rsidRPr="00B82F22">
        <w:t xml:space="preserve"> у будущего императора сформировались основы либерального мировоззрения. Но ещё более действенной школой воспитания будущего императора явились те реальные условия, в которых ему приходилось находиться: атмосфера враждующих между собой "большого двора" Екатерины II в Петербурге и "малого" – отца Павла Петровича в Гатчине. Необходимость лавировать между ними приучила Александра, по меткому выражению В.О. Ключевского, "жить на два ума, держать две парадные физиономии", развила в нём скрытность, недоверчивость к людям и осторожность. </w:t>
      </w:r>
    </w:p>
    <w:p w:rsidR="00A35370" w:rsidRPr="00B82F22" w:rsidRDefault="00A35370" w:rsidP="00B8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2F22">
        <w:rPr>
          <w:rFonts w:ascii="Times New Roman" w:hAnsi="Times New Roman" w:cs="Times New Roman"/>
          <w:sz w:val="24"/>
          <w:szCs w:val="24"/>
        </w:rPr>
        <w:t xml:space="preserve">Александр вступил на престол в 23-летнем возрасте, но уже со сложившимися взглядами и намерениями. В изданном Манифесте он объявил, что будет управлять "Богом вручённым" ему народом "по законам и по сердцу в </w:t>
      </w:r>
      <w:proofErr w:type="spellStart"/>
      <w:r w:rsidRPr="00B82F22">
        <w:rPr>
          <w:rFonts w:ascii="Times New Roman" w:hAnsi="Times New Roman" w:cs="Times New Roman"/>
          <w:sz w:val="24"/>
          <w:szCs w:val="24"/>
        </w:rPr>
        <w:t>Бозе</w:t>
      </w:r>
      <w:proofErr w:type="spellEnd"/>
      <w:r w:rsidRPr="00B82F22">
        <w:rPr>
          <w:rFonts w:ascii="Times New Roman" w:hAnsi="Times New Roman" w:cs="Times New Roman"/>
          <w:sz w:val="24"/>
          <w:szCs w:val="24"/>
        </w:rPr>
        <w:t xml:space="preserve"> почивающей августейшей бабки нашей императрицы Екатерины Великой", тем самым подчеркнув свою приверженность политическому курсу Екатерины II, особенно много сделавшей для расширения дворянских привилегий».</w:t>
      </w:r>
    </w:p>
    <w:p w:rsidR="00A35370" w:rsidRPr="00B82F22" w:rsidRDefault="00A35370" w:rsidP="00B8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370" w:rsidRPr="00B82F22" w:rsidRDefault="00A35370" w:rsidP="00B82F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82F22">
        <w:rPr>
          <w:rFonts w:ascii="Times New Roman" w:hAnsi="Times New Roman" w:cs="Times New Roman"/>
          <w:b/>
          <w:i/>
          <w:sz w:val="24"/>
          <w:szCs w:val="24"/>
        </w:rPr>
        <w:t>Рассмотрите изображение и выполните задание.</w:t>
      </w:r>
    </w:p>
    <w:p w:rsidR="00A35370" w:rsidRDefault="00A35370" w:rsidP="00A3537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98592" cy="6821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97" cy="68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70" w:rsidRDefault="00A35370" w:rsidP="00A353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Объясните связь изображения с темой приведённого фрагмента сочинения историка. </w:t>
      </w:r>
    </w:p>
    <w:p w:rsidR="00A35370" w:rsidRDefault="00A35370" w:rsidP="00A35370">
      <w:pPr>
        <w:pStyle w:val="Default"/>
        <w:rPr>
          <w:sz w:val="23"/>
          <w:szCs w:val="23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35370" w:rsidTr="00A35370">
        <w:tc>
          <w:tcPr>
            <w:tcW w:w="9571" w:type="dxa"/>
          </w:tcPr>
          <w:p w:rsidR="00A35370" w:rsidRDefault="00A35370" w:rsidP="00A3537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Дайте развёрнутый ответ с объяснением связи изображения с предложенным фрагментом текст</w:t>
            </w:r>
            <w:bookmarkStart w:id="0" w:name="_GoBack"/>
            <w:bookmarkEnd w:id="0"/>
            <w:r>
              <w:rPr>
                <w:b/>
                <w:bCs/>
                <w:i/>
                <w:iCs/>
                <w:sz w:val="23"/>
                <w:szCs w:val="23"/>
              </w:rPr>
              <w:t xml:space="preserve">а. </w:t>
            </w:r>
          </w:p>
        </w:tc>
      </w:tr>
      <w:tr w:rsidR="00A35370" w:rsidTr="00A35370">
        <w:tc>
          <w:tcPr>
            <w:tcW w:w="9571" w:type="dxa"/>
          </w:tcPr>
          <w:p w:rsidR="00A35370" w:rsidRDefault="00A35370" w:rsidP="00A35370">
            <w:pPr>
              <w:pStyle w:val="Default"/>
              <w:pageBreakBefore/>
              <w:rPr>
                <w:b/>
                <w:bCs/>
                <w:i/>
                <w:iCs/>
                <w:color w:val="auto"/>
                <w:sz w:val="23"/>
                <w:szCs w:val="23"/>
              </w:rPr>
            </w:pPr>
            <w:r>
              <w:rPr>
                <w:b/>
                <w:bCs/>
                <w:i/>
                <w:iCs/>
                <w:color w:val="auto"/>
                <w:sz w:val="23"/>
                <w:szCs w:val="23"/>
              </w:rPr>
              <w:t>Соблюдайте нормы литературной письменной речи, пишите аккуратно и разборчиво.</w:t>
            </w:r>
          </w:p>
        </w:tc>
      </w:tr>
    </w:tbl>
    <w:p w:rsidR="00A35370" w:rsidRDefault="00A35370" w:rsidP="00A35370">
      <w:pPr>
        <w:pStyle w:val="Default"/>
        <w:rPr>
          <w:b/>
          <w:bCs/>
          <w:i/>
          <w:iCs/>
          <w:color w:val="auto"/>
          <w:sz w:val="23"/>
          <w:szCs w:val="23"/>
        </w:rPr>
      </w:pPr>
    </w:p>
    <w:p w:rsidR="00A35370" w:rsidRDefault="00A35370" w:rsidP="00A3537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Образец (описание) ответа </w:t>
      </w:r>
    </w:p>
    <w:p w:rsidR="00A35370" w:rsidRDefault="00A35370" w:rsidP="00A3537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Правильный ответ должен содержать объяснение в виде законченного письменного высказывания, например: </w:t>
      </w:r>
    </w:p>
    <w:p w:rsidR="00A35370" w:rsidRDefault="00A35370" w:rsidP="00A3537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Во фрагменте упоминается о вступлении Александра I на престол. Это стало возможным благодаря дворцовому перевороту, в ходе которого был убит Павел I. Убийство Павла I изображено на данной гравюре. </w:t>
      </w:r>
    </w:p>
    <w:p w:rsidR="00A35370" w:rsidRDefault="00A35370" w:rsidP="00A35370">
      <w:pPr>
        <w:pStyle w:val="Default"/>
        <w:rPr>
          <w:color w:val="auto"/>
          <w:sz w:val="23"/>
          <w:szCs w:val="23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35370" w:rsidTr="00A35370">
        <w:tc>
          <w:tcPr>
            <w:tcW w:w="9571" w:type="dxa"/>
          </w:tcPr>
          <w:p w:rsidR="00A35370" w:rsidRPr="00A35370" w:rsidRDefault="00A35370" w:rsidP="00A353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5370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Объяснение может быть дано другими словами.</w:t>
            </w:r>
          </w:p>
          <w:p w:rsidR="00A35370" w:rsidRDefault="00A35370" w:rsidP="00A35370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</w:tbl>
    <w:p w:rsidR="00A35370" w:rsidRDefault="00A35370" w:rsidP="00A35370">
      <w:pPr>
        <w:pStyle w:val="Default"/>
        <w:rPr>
          <w:color w:val="auto"/>
          <w:sz w:val="23"/>
          <w:szCs w:val="23"/>
        </w:rPr>
      </w:pPr>
    </w:p>
    <w:p w:rsidR="00A35370" w:rsidRPr="00A35370" w:rsidRDefault="00A35370" w:rsidP="00A3537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35370" w:rsidRDefault="00A35370" w:rsidP="00A35370">
      <w:pPr>
        <w:pStyle w:val="Default"/>
        <w:rPr>
          <w:sz w:val="23"/>
          <w:szCs w:val="23"/>
        </w:rPr>
      </w:pPr>
    </w:p>
    <w:p w:rsidR="00A35370" w:rsidRPr="00A35370" w:rsidRDefault="00A35370" w:rsidP="00A35370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A35370" w:rsidRPr="00A35370" w:rsidSect="00B82F22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56DBE"/>
    <w:multiLevelType w:val="multilevel"/>
    <w:tmpl w:val="AE66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AB0FBB"/>
    <w:multiLevelType w:val="multilevel"/>
    <w:tmpl w:val="50A65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936CF"/>
    <w:rsid w:val="000139D7"/>
    <w:rsid w:val="0002122B"/>
    <w:rsid w:val="00031D77"/>
    <w:rsid w:val="00042762"/>
    <w:rsid w:val="0004508C"/>
    <w:rsid w:val="00046072"/>
    <w:rsid w:val="000538ED"/>
    <w:rsid w:val="00057FBA"/>
    <w:rsid w:val="0006085D"/>
    <w:rsid w:val="00062366"/>
    <w:rsid w:val="00077922"/>
    <w:rsid w:val="00084CD9"/>
    <w:rsid w:val="000A3061"/>
    <w:rsid w:val="000B684C"/>
    <w:rsid w:val="000B7497"/>
    <w:rsid w:val="000C0F94"/>
    <w:rsid w:val="000C2948"/>
    <w:rsid w:val="000C3E3E"/>
    <w:rsid w:val="000D1263"/>
    <w:rsid w:val="000D166A"/>
    <w:rsid w:val="000D4D69"/>
    <w:rsid w:val="000D5F60"/>
    <w:rsid w:val="000E3FCD"/>
    <w:rsid w:val="000F1929"/>
    <w:rsid w:val="000F61F5"/>
    <w:rsid w:val="00101B85"/>
    <w:rsid w:val="00105A31"/>
    <w:rsid w:val="00107777"/>
    <w:rsid w:val="00111D30"/>
    <w:rsid w:val="00112AE5"/>
    <w:rsid w:val="0011706D"/>
    <w:rsid w:val="001278A7"/>
    <w:rsid w:val="00133659"/>
    <w:rsid w:val="00135940"/>
    <w:rsid w:val="0014018A"/>
    <w:rsid w:val="001407D4"/>
    <w:rsid w:val="001415CD"/>
    <w:rsid w:val="00145A5C"/>
    <w:rsid w:val="00153C4E"/>
    <w:rsid w:val="00160580"/>
    <w:rsid w:val="0016488C"/>
    <w:rsid w:val="0016570C"/>
    <w:rsid w:val="00184784"/>
    <w:rsid w:val="0018737A"/>
    <w:rsid w:val="00187F5C"/>
    <w:rsid w:val="001905F8"/>
    <w:rsid w:val="00190CD9"/>
    <w:rsid w:val="001A78D8"/>
    <w:rsid w:val="001B0762"/>
    <w:rsid w:val="001B62FA"/>
    <w:rsid w:val="001C1483"/>
    <w:rsid w:val="001C17F8"/>
    <w:rsid w:val="001C2C12"/>
    <w:rsid w:val="001C3A3B"/>
    <w:rsid w:val="001D722B"/>
    <w:rsid w:val="001E0696"/>
    <w:rsid w:val="001E7EE1"/>
    <w:rsid w:val="001F2CFC"/>
    <w:rsid w:val="001F3033"/>
    <w:rsid w:val="001F62AE"/>
    <w:rsid w:val="001F6E14"/>
    <w:rsid w:val="001F6FAD"/>
    <w:rsid w:val="00200AE5"/>
    <w:rsid w:val="002024D3"/>
    <w:rsid w:val="00213BFC"/>
    <w:rsid w:val="00217448"/>
    <w:rsid w:val="00233213"/>
    <w:rsid w:val="002368A2"/>
    <w:rsid w:val="00244821"/>
    <w:rsid w:val="00244BB0"/>
    <w:rsid w:val="002535BC"/>
    <w:rsid w:val="00254AA9"/>
    <w:rsid w:val="00257CED"/>
    <w:rsid w:val="00270D24"/>
    <w:rsid w:val="00274331"/>
    <w:rsid w:val="00274669"/>
    <w:rsid w:val="00275006"/>
    <w:rsid w:val="0028316B"/>
    <w:rsid w:val="002903DB"/>
    <w:rsid w:val="002936CF"/>
    <w:rsid w:val="002A0AAE"/>
    <w:rsid w:val="002A11A0"/>
    <w:rsid w:val="002B0F76"/>
    <w:rsid w:val="002D3548"/>
    <w:rsid w:val="002F5B23"/>
    <w:rsid w:val="003025F9"/>
    <w:rsid w:val="003052EC"/>
    <w:rsid w:val="00307148"/>
    <w:rsid w:val="003138A6"/>
    <w:rsid w:val="0031706D"/>
    <w:rsid w:val="003203A7"/>
    <w:rsid w:val="003221F3"/>
    <w:rsid w:val="0032478C"/>
    <w:rsid w:val="003255DF"/>
    <w:rsid w:val="00327ADA"/>
    <w:rsid w:val="0033069C"/>
    <w:rsid w:val="0036127F"/>
    <w:rsid w:val="00363A23"/>
    <w:rsid w:val="00376120"/>
    <w:rsid w:val="003807C5"/>
    <w:rsid w:val="00383908"/>
    <w:rsid w:val="00383FB5"/>
    <w:rsid w:val="00384E5D"/>
    <w:rsid w:val="0038552F"/>
    <w:rsid w:val="0038746A"/>
    <w:rsid w:val="00392A09"/>
    <w:rsid w:val="00392D37"/>
    <w:rsid w:val="003931D1"/>
    <w:rsid w:val="003953DB"/>
    <w:rsid w:val="003B005E"/>
    <w:rsid w:val="003B11FD"/>
    <w:rsid w:val="003B2652"/>
    <w:rsid w:val="003B355F"/>
    <w:rsid w:val="003B6FD5"/>
    <w:rsid w:val="003D0862"/>
    <w:rsid w:val="003D254D"/>
    <w:rsid w:val="003D6C21"/>
    <w:rsid w:val="003D6E9D"/>
    <w:rsid w:val="003E009C"/>
    <w:rsid w:val="003E66C2"/>
    <w:rsid w:val="00404BD3"/>
    <w:rsid w:val="004063B2"/>
    <w:rsid w:val="0042594A"/>
    <w:rsid w:val="004314A8"/>
    <w:rsid w:val="004368E7"/>
    <w:rsid w:val="004460AB"/>
    <w:rsid w:val="004528CC"/>
    <w:rsid w:val="00474D79"/>
    <w:rsid w:val="00490342"/>
    <w:rsid w:val="00491082"/>
    <w:rsid w:val="00493521"/>
    <w:rsid w:val="00495BA3"/>
    <w:rsid w:val="004A50DE"/>
    <w:rsid w:val="004B16ED"/>
    <w:rsid w:val="004B7033"/>
    <w:rsid w:val="004C65DD"/>
    <w:rsid w:val="004C743C"/>
    <w:rsid w:val="004D188D"/>
    <w:rsid w:val="004E0B57"/>
    <w:rsid w:val="004E3004"/>
    <w:rsid w:val="004F3472"/>
    <w:rsid w:val="004F6FF2"/>
    <w:rsid w:val="00505D50"/>
    <w:rsid w:val="005203C0"/>
    <w:rsid w:val="0052701E"/>
    <w:rsid w:val="0052771B"/>
    <w:rsid w:val="00533EA1"/>
    <w:rsid w:val="0053503C"/>
    <w:rsid w:val="00541105"/>
    <w:rsid w:val="0055045B"/>
    <w:rsid w:val="00563023"/>
    <w:rsid w:val="005649AB"/>
    <w:rsid w:val="00567B1D"/>
    <w:rsid w:val="00570A49"/>
    <w:rsid w:val="00574F66"/>
    <w:rsid w:val="005751F3"/>
    <w:rsid w:val="0058411F"/>
    <w:rsid w:val="005A4FD1"/>
    <w:rsid w:val="005B1387"/>
    <w:rsid w:val="005B1C2A"/>
    <w:rsid w:val="005C45E9"/>
    <w:rsid w:val="005C61C8"/>
    <w:rsid w:val="005D26E4"/>
    <w:rsid w:val="005D6AA5"/>
    <w:rsid w:val="005E2A79"/>
    <w:rsid w:val="005E36D9"/>
    <w:rsid w:val="005E754E"/>
    <w:rsid w:val="005F5344"/>
    <w:rsid w:val="0060413E"/>
    <w:rsid w:val="00611520"/>
    <w:rsid w:val="00617291"/>
    <w:rsid w:val="00617980"/>
    <w:rsid w:val="0062431F"/>
    <w:rsid w:val="00625423"/>
    <w:rsid w:val="00645C9B"/>
    <w:rsid w:val="006500DA"/>
    <w:rsid w:val="00653403"/>
    <w:rsid w:val="0065728D"/>
    <w:rsid w:val="00674B9F"/>
    <w:rsid w:val="0068285C"/>
    <w:rsid w:val="00682880"/>
    <w:rsid w:val="006948C8"/>
    <w:rsid w:val="00695A08"/>
    <w:rsid w:val="006A2D7C"/>
    <w:rsid w:val="006B05FD"/>
    <w:rsid w:val="006B4359"/>
    <w:rsid w:val="006C277C"/>
    <w:rsid w:val="006C5EF7"/>
    <w:rsid w:val="006D2D67"/>
    <w:rsid w:val="006D53E3"/>
    <w:rsid w:val="006E4CB2"/>
    <w:rsid w:val="006F30AD"/>
    <w:rsid w:val="006F3CD3"/>
    <w:rsid w:val="006F667A"/>
    <w:rsid w:val="0070356D"/>
    <w:rsid w:val="00706713"/>
    <w:rsid w:val="0071063F"/>
    <w:rsid w:val="0071723F"/>
    <w:rsid w:val="00717DC3"/>
    <w:rsid w:val="00720EFA"/>
    <w:rsid w:val="00723623"/>
    <w:rsid w:val="00725927"/>
    <w:rsid w:val="00730C97"/>
    <w:rsid w:val="00730E95"/>
    <w:rsid w:val="00732EA8"/>
    <w:rsid w:val="00741AA8"/>
    <w:rsid w:val="00745491"/>
    <w:rsid w:val="00746B24"/>
    <w:rsid w:val="00756EC8"/>
    <w:rsid w:val="00760993"/>
    <w:rsid w:val="007610FC"/>
    <w:rsid w:val="00763A00"/>
    <w:rsid w:val="00773C93"/>
    <w:rsid w:val="00774A7C"/>
    <w:rsid w:val="00774B43"/>
    <w:rsid w:val="007767FD"/>
    <w:rsid w:val="00780047"/>
    <w:rsid w:val="00783955"/>
    <w:rsid w:val="00784997"/>
    <w:rsid w:val="00791230"/>
    <w:rsid w:val="00793E75"/>
    <w:rsid w:val="007C3C85"/>
    <w:rsid w:val="007C5A33"/>
    <w:rsid w:val="007C681E"/>
    <w:rsid w:val="007F07FB"/>
    <w:rsid w:val="007F13E9"/>
    <w:rsid w:val="00802563"/>
    <w:rsid w:val="00804A97"/>
    <w:rsid w:val="00811F0B"/>
    <w:rsid w:val="00817AEC"/>
    <w:rsid w:val="0082094C"/>
    <w:rsid w:val="00827196"/>
    <w:rsid w:val="00830E71"/>
    <w:rsid w:val="00831325"/>
    <w:rsid w:val="0083284C"/>
    <w:rsid w:val="00842A44"/>
    <w:rsid w:val="00844024"/>
    <w:rsid w:val="008554F5"/>
    <w:rsid w:val="0085636F"/>
    <w:rsid w:val="00860B15"/>
    <w:rsid w:val="008646B9"/>
    <w:rsid w:val="00872A80"/>
    <w:rsid w:val="0088029D"/>
    <w:rsid w:val="00881412"/>
    <w:rsid w:val="0088290F"/>
    <w:rsid w:val="00884508"/>
    <w:rsid w:val="00886D56"/>
    <w:rsid w:val="00897BBF"/>
    <w:rsid w:val="008A44FA"/>
    <w:rsid w:val="008B2C85"/>
    <w:rsid w:val="008B5111"/>
    <w:rsid w:val="008B609F"/>
    <w:rsid w:val="008C08EB"/>
    <w:rsid w:val="008C2BBD"/>
    <w:rsid w:val="008C4A9F"/>
    <w:rsid w:val="008C7263"/>
    <w:rsid w:val="008D0F8A"/>
    <w:rsid w:val="008D39D9"/>
    <w:rsid w:val="008D4798"/>
    <w:rsid w:val="008D5924"/>
    <w:rsid w:val="008E0243"/>
    <w:rsid w:val="008E44C0"/>
    <w:rsid w:val="008F4C0A"/>
    <w:rsid w:val="008F688E"/>
    <w:rsid w:val="008F6E55"/>
    <w:rsid w:val="009046C2"/>
    <w:rsid w:val="00905847"/>
    <w:rsid w:val="009241BC"/>
    <w:rsid w:val="00932379"/>
    <w:rsid w:val="00933DFD"/>
    <w:rsid w:val="00956543"/>
    <w:rsid w:val="00957C00"/>
    <w:rsid w:val="00957DB2"/>
    <w:rsid w:val="00961D4E"/>
    <w:rsid w:val="00976B9B"/>
    <w:rsid w:val="0097751C"/>
    <w:rsid w:val="0098174B"/>
    <w:rsid w:val="00991B0E"/>
    <w:rsid w:val="00995821"/>
    <w:rsid w:val="009A0E78"/>
    <w:rsid w:val="009A1315"/>
    <w:rsid w:val="009B0D08"/>
    <w:rsid w:val="009B3BCB"/>
    <w:rsid w:val="009B44DC"/>
    <w:rsid w:val="009B5874"/>
    <w:rsid w:val="009B7EE5"/>
    <w:rsid w:val="009C420E"/>
    <w:rsid w:val="009C4445"/>
    <w:rsid w:val="009E4CA8"/>
    <w:rsid w:val="009F0E84"/>
    <w:rsid w:val="009F31C4"/>
    <w:rsid w:val="009F4B91"/>
    <w:rsid w:val="00A1005F"/>
    <w:rsid w:val="00A122F9"/>
    <w:rsid w:val="00A171A7"/>
    <w:rsid w:val="00A21A53"/>
    <w:rsid w:val="00A2576C"/>
    <w:rsid w:val="00A30CCA"/>
    <w:rsid w:val="00A32C6F"/>
    <w:rsid w:val="00A35370"/>
    <w:rsid w:val="00A4172F"/>
    <w:rsid w:val="00A41906"/>
    <w:rsid w:val="00A45C0B"/>
    <w:rsid w:val="00A47F2D"/>
    <w:rsid w:val="00A6121F"/>
    <w:rsid w:val="00A62473"/>
    <w:rsid w:val="00A636F6"/>
    <w:rsid w:val="00A729BF"/>
    <w:rsid w:val="00A759C4"/>
    <w:rsid w:val="00A76A1B"/>
    <w:rsid w:val="00A86E3F"/>
    <w:rsid w:val="00AA3B21"/>
    <w:rsid w:val="00AB27FF"/>
    <w:rsid w:val="00AC0754"/>
    <w:rsid w:val="00AC081B"/>
    <w:rsid w:val="00AC2FA4"/>
    <w:rsid w:val="00AC43B6"/>
    <w:rsid w:val="00AE3AE5"/>
    <w:rsid w:val="00AF2861"/>
    <w:rsid w:val="00B01A9C"/>
    <w:rsid w:val="00B0662F"/>
    <w:rsid w:val="00B204FB"/>
    <w:rsid w:val="00B2359A"/>
    <w:rsid w:val="00B27783"/>
    <w:rsid w:val="00B31693"/>
    <w:rsid w:val="00B32971"/>
    <w:rsid w:val="00B34BE2"/>
    <w:rsid w:val="00B36909"/>
    <w:rsid w:val="00B415CD"/>
    <w:rsid w:val="00B446FC"/>
    <w:rsid w:val="00B5017F"/>
    <w:rsid w:val="00B50AF6"/>
    <w:rsid w:val="00B53208"/>
    <w:rsid w:val="00B53893"/>
    <w:rsid w:val="00B612AB"/>
    <w:rsid w:val="00B64886"/>
    <w:rsid w:val="00B6566B"/>
    <w:rsid w:val="00B71D15"/>
    <w:rsid w:val="00B755DD"/>
    <w:rsid w:val="00B76D8A"/>
    <w:rsid w:val="00B81D6A"/>
    <w:rsid w:val="00B82F22"/>
    <w:rsid w:val="00B87030"/>
    <w:rsid w:val="00B917EB"/>
    <w:rsid w:val="00BA215E"/>
    <w:rsid w:val="00BA2798"/>
    <w:rsid w:val="00BA3F26"/>
    <w:rsid w:val="00BB4382"/>
    <w:rsid w:val="00BC04F2"/>
    <w:rsid w:val="00BD42B0"/>
    <w:rsid w:val="00BD6838"/>
    <w:rsid w:val="00BE1A54"/>
    <w:rsid w:val="00BF0465"/>
    <w:rsid w:val="00BF403D"/>
    <w:rsid w:val="00C1073E"/>
    <w:rsid w:val="00C12A21"/>
    <w:rsid w:val="00C24327"/>
    <w:rsid w:val="00C269E1"/>
    <w:rsid w:val="00C3144F"/>
    <w:rsid w:val="00C31453"/>
    <w:rsid w:val="00C31FE6"/>
    <w:rsid w:val="00C33A12"/>
    <w:rsid w:val="00C41F71"/>
    <w:rsid w:val="00C4644E"/>
    <w:rsid w:val="00C52C64"/>
    <w:rsid w:val="00C61279"/>
    <w:rsid w:val="00C613E5"/>
    <w:rsid w:val="00C7404B"/>
    <w:rsid w:val="00C80123"/>
    <w:rsid w:val="00CA3367"/>
    <w:rsid w:val="00CA7F58"/>
    <w:rsid w:val="00CB541B"/>
    <w:rsid w:val="00CC1FF3"/>
    <w:rsid w:val="00CC7FD9"/>
    <w:rsid w:val="00CD0797"/>
    <w:rsid w:val="00CF41FC"/>
    <w:rsid w:val="00CF65C0"/>
    <w:rsid w:val="00D05F3C"/>
    <w:rsid w:val="00D13793"/>
    <w:rsid w:val="00D23DC5"/>
    <w:rsid w:val="00D2580D"/>
    <w:rsid w:val="00D26117"/>
    <w:rsid w:val="00D30631"/>
    <w:rsid w:val="00D31A9B"/>
    <w:rsid w:val="00D335FE"/>
    <w:rsid w:val="00D339EB"/>
    <w:rsid w:val="00D3699C"/>
    <w:rsid w:val="00D41A9E"/>
    <w:rsid w:val="00D52F27"/>
    <w:rsid w:val="00D569D7"/>
    <w:rsid w:val="00D5791B"/>
    <w:rsid w:val="00D73002"/>
    <w:rsid w:val="00D75E45"/>
    <w:rsid w:val="00D77B57"/>
    <w:rsid w:val="00D82C15"/>
    <w:rsid w:val="00D830DD"/>
    <w:rsid w:val="00D832F2"/>
    <w:rsid w:val="00D919F8"/>
    <w:rsid w:val="00D945C4"/>
    <w:rsid w:val="00D9572E"/>
    <w:rsid w:val="00DB5A51"/>
    <w:rsid w:val="00DB64F1"/>
    <w:rsid w:val="00DC0BBA"/>
    <w:rsid w:val="00DC5B9E"/>
    <w:rsid w:val="00DD1AEA"/>
    <w:rsid w:val="00DD4F1A"/>
    <w:rsid w:val="00DF1DF9"/>
    <w:rsid w:val="00DF34F9"/>
    <w:rsid w:val="00DF3590"/>
    <w:rsid w:val="00DF3598"/>
    <w:rsid w:val="00DF3824"/>
    <w:rsid w:val="00E00979"/>
    <w:rsid w:val="00E00EFA"/>
    <w:rsid w:val="00E163D4"/>
    <w:rsid w:val="00E20F69"/>
    <w:rsid w:val="00E22E08"/>
    <w:rsid w:val="00E26BAE"/>
    <w:rsid w:val="00E34011"/>
    <w:rsid w:val="00E42D9E"/>
    <w:rsid w:val="00E437DC"/>
    <w:rsid w:val="00E46883"/>
    <w:rsid w:val="00E731C1"/>
    <w:rsid w:val="00E74B5A"/>
    <w:rsid w:val="00E75C79"/>
    <w:rsid w:val="00E771D1"/>
    <w:rsid w:val="00E85C1A"/>
    <w:rsid w:val="00E87693"/>
    <w:rsid w:val="00E877BC"/>
    <w:rsid w:val="00E905F6"/>
    <w:rsid w:val="00EA1D93"/>
    <w:rsid w:val="00EA7247"/>
    <w:rsid w:val="00EB1EB5"/>
    <w:rsid w:val="00ED4AF3"/>
    <w:rsid w:val="00ED5992"/>
    <w:rsid w:val="00EE0E28"/>
    <w:rsid w:val="00EE17EE"/>
    <w:rsid w:val="00EE55C6"/>
    <w:rsid w:val="00EE6D1D"/>
    <w:rsid w:val="00EE7CE7"/>
    <w:rsid w:val="00EF240A"/>
    <w:rsid w:val="00EF3040"/>
    <w:rsid w:val="00EF7B82"/>
    <w:rsid w:val="00F0032E"/>
    <w:rsid w:val="00F123AA"/>
    <w:rsid w:val="00F16BF1"/>
    <w:rsid w:val="00F17DB4"/>
    <w:rsid w:val="00F27807"/>
    <w:rsid w:val="00F31274"/>
    <w:rsid w:val="00F33EFA"/>
    <w:rsid w:val="00F3405A"/>
    <w:rsid w:val="00F3462C"/>
    <w:rsid w:val="00F450BF"/>
    <w:rsid w:val="00F5591E"/>
    <w:rsid w:val="00F5638E"/>
    <w:rsid w:val="00F63610"/>
    <w:rsid w:val="00F83B79"/>
    <w:rsid w:val="00F92B4D"/>
    <w:rsid w:val="00FA4970"/>
    <w:rsid w:val="00FA68B3"/>
    <w:rsid w:val="00FB0391"/>
    <w:rsid w:val="00FC4CE2"/>
    <w:rsid w:val="00FD43E3"/>
    <w:rsid w:val="00FD612B"/>
    <w:rsid w:val="00F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04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45E00-A8DE-4530-A663-0B3E5DB42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2023-02-02T00:30:00Z</dcterms:created>
  <dcterms:modified xsi:type="dcterms:W3CDTF">2023-02-02T03:33:00Z</dcterms:modified>
</cp:coreProperties>
</file>