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567"/>
        <w:gridCol w:w="3940"/>
        <w:gridCol w:w="725"/>
        <w:gridCol w:w="400"/>
        <w:gridCol w:w="4505"/>
        <w:gridCol w:w="69"/>
      </w:tblGrid>
      <w:tr w:rsidR="0017603D" w:rsidRPr="004E67D2" w14:paraId="652B5ACF" w14:textId="77777777" w:rsidTr="004A1437">
        <w:trPr>
          <w:trHeight w:val="340"/>
        </w:trPr>
        <w:tc>
          <w:tcPr>
            <w:tcW w:w="2208" w:type="pct"/>
            <w:gridSpan w:val="2"/>
          </w:tcPr>
          <w:p w14:paraId="74F15940" w14:textId="77777777" w:rsidR="0017603D" w:rsidRPr="004E67D2" w:rsidRDefault="0017603D" w:rsidP="003476E6">
            <w:pPr>
              <w:pStyle w:val="NoSpacing0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551" w:type="pct"/>
            <w:gridSpan w:val="2"/>
          </w:tcPr>
          <w:p w14:paraId="69F9D479" w14:textId="57B8D806" w:rsidR="0017603D" w:rsidRPr="004E67D2" w:rsidRDefault="0017603D" w:rsidP="003476E6">
            <w:pPr>
              <w:pStyle w:val="00"/>
              <w:rPr>
                <w:rFonts w:ascii="PT Astra Serif" w:hAnsi="PT Astra Serif"/>
                <w:lang w:val="en-US"/>
              </w:rPr>
            </w:pPr>
            <w:bookmarkStart w:id="0" w:name="_GoBack"/>
            <w:bookmarkEnd w:id="0"/>
          </w:p>
        </w:tc>
        <w:tc>
          <w:tcPr>
            <w:tcW w:w="2241" w:type="pct"/>
            <w:gridSpan w:val="2"/>
          </w:tcPr>
          <w:p w14:paraId="30591946" w14:textId="77777777" w:rsidR="0017603D" w:rsidRPr="004E67D2" w:rsidRDefault="0017603D" w:rsidP="003476E6">
            <w:pPr>
              <w:pStyle w:val="02"/>
              <w:rPr>
                <w:rFonts w:ascii="PT Astra Serif" w:eastAsia="Times New Roman" w:hAnsi="PT Astra Serif"/>
              </w:rPr>
            </w:pPr>
          </w:p>
        </w:tc>
      </w:tr>
      <w:tr w:rsidR="00072C79" w:rsidRPr="00F50161" w14:paraId="0C644F1C" w14:textId="77777777" w:rsidTr="004A143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78" w:type="pct"/>
          <w:wAfter w:w="34" w:type="pct"/>
        </w:trPr>
        <w:tc>
          <w:tcPr>
            <w:tcW w:w="2285" w:type="pct"/>
            <w:gridSpan w:val="2"/>
          </w:tcPr>
          <w:p w14:paraId="4855E080" w14:textId="77777777" w:rsidR="00072C79" w:rsidRPr="00F50161" w:rsidRDefault="00072C79" w:rsidP="004A1437">
            <w:pPr>
              <w:spacing w:after="160" w:line="278" w:lineRule="auto"/>
              <w:ind w:firstLine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403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9"/>
            </w:tblGrid>
            <w:tr w:rsidR="00072C79" w:rsidRPr="00F50161" w14:paraId="07F06C55" w14:textId="77777777" w:rsidTr="00D52697">
              <w:tc>
                <w:tcPr>
                  <w:tcW w:w="4690" w:type="dxa"/>
                </w:tcPr>
                <w:p w14:paraId="21926319" w14:textId="77777777" w:rsidR="00072C79" w:rsidRPr="00F50161" w:rsidRDefault="00072C79" w:rsidP="00D52697">
                  <w:pPr>
                    <w:spacing w:line="240" w:lineRule="auto"/>
                    <w:ind w:firstLine="0"/>
                    <w:jc w:val="center"/>
                    <w:rPr>
                      <w:rFonts w:ascii="PT Astra Serif" w:hAnsi="PT Astra Serif"/>
                    </w:rPr>
                  </w:pPr>
                  <w:r w:rsidRPr="00F50161">
                    <w:rPr>
                      <w:rFonts w:ascii="PT Astra Serif" w:eastAsia="PT Astra Serif" w:hAnsi="PT Astra Serif" w:cs="PT Astra Serif"/>
                      <w:color w:val="000000"/>
                    </w:rPr>
                    <w:t>УТВЕРЖДЕН</w:t>
                  </w:r>
                  <w:r w:rsidRPr="00F50161">
                    <w:rPr>
                      <w:rFonts w:ascii="PT Astra Serif" w:eastAsia="PT Astra Serif" w:hAnsi="PT Astra Serif" w:cs="PT Astra Serif"/>
                      <w:color w:val="000000"/>
                    </w:rPr>
                    <w:br/>
                    <w:t xml:space="preserve">решением </w:t>
                  </w:r>
                  <w:r w:rsidRPr="00F50161">
                    <w:rPr>
                      <w:rFonts w:ascii="PT Astra Serif" w:hAnsi="PT Astra Serif"/>
                      <w:szCs w:val="28"/>
                    </w:rPr>
                    <w:t>территориальной избирательной комиссии Пограничного района</w:t>
                  </w:r>
                  <w:r w:rsidRPr="00F50161">
                    <w:rPr>
                      <w:rFonts w:ascii="PT Astra Serif" w:eastAsia="PT Astra Serif" w:hAnsi="PT Astra Serif" w:cs="PT Astra Serif"/>
                      <w:color w:val="000000"/>
                    </w:rPr>
                    <w:br/>
                    <w:t>от 01 июня 2026 г. № 1/3</w:t>
                  </w:r>
                </w:p>
              </w:tc>
            </w:tr>
          </w:tbl>
          <w:p w14:paraId="2D78BFD6" w14:textId="77777777" w:rsidR="00072C79" w:rsidRPr="00F50161" w:rsidRDefault="00072C79" w:rsidP="00D52697">
            <w:pPr>
              <w:rPr>
                <w:rFonts w:ascii="PT Astra Serif" w:hAnsi="PT Astra Serif"/>
              </w:rPr>
            </w:pPr>
          </w:p>
        </w:tc>
      </w:tr>
    </w:tbl>
    <w:p w14:paraId="7F3B9AE4" w14:textId="77777777" w:rsidR="00072C79" w:rsidRPr="00F50161" w:rsidRDefault="00072C79" w:rsidP="00072C79">
      <w:pPr>
        <w:pStyle w:val="ac"/>
        <w:jc w:val="center"/>
        <w:rPr>
          <w:rFonts w:ascii="PT Astra Serif" w:hAnsi="PT Astra Serif"/>
          <w:b/>
          <w:szCs w:val="28"/>
        </w:rPr>
      </w:pPr>
    </w:p>
    <w:p w14:paraId="2CB22619" w14:textId="77777777" w:rsidR="00072C79" w:rsidRPr="00F50161" w:rsidRDefault="00072C79" w:rsidP="00072C79">
      <w:pPr>
        <w:pStyle w:val="ac"/>
        <w:ind w:firstLine="0"/>
        <w:jc w:val="center"/>
        <w:rPr>
          <w:rFonts w:ascii="PT Astra Serif" w:hAnsi="PT Astra Serif"/>
          <w:b/>
          <w:szCs w:val="28"/>
        </w:rPr>
      </w:pPr>
      <w:r w:rsidRPr="00F50161">
        <w:rPr>
          <w:rFonts w:ascii="PT Astra Serif" w:hAnsi="PT Astra Serif"/>
          <w:b/>
          <w:szCs w:val="28"/>
        </w:rPr>
        <w:t>Регламент</w:t>
      </w:r>
      <w:r w:rsidRPr="00F50161">
        <w:rPr>
          <w:rFonts w:ascii="PT Astra Serif" w:hAnsi="PT Astra Serif"/>
          <w:b/>
          <w:szCs w:val="28"/>
        </w:rPr>
        <w:br/>
        <w:t>территориальной избирательной комиссии Пограничного района</w:t>
      </w:r>
    </w:p>
    <w:p w14:paraId="496C5DEE" w14:textId="77777777" w:rsidR="00072C79" w:rsidRPr="00F50161" w:rsidRDefault="00072C79" w:rsidP="00072C79">
      <w:pPr>
        <w:pStyle w:val="Heading"/>
        <w:spacing w:line="360" w:lineRule="auto"/>
        <w:jc w:val="center"/>
        <w:rPr>
          <w:rFonts w:ascii="PT Astra Serif" w:hAnsi="PT Astra Serif" w:cs="Times New Roman"/>
          <w:b w:val="0"/>
          <w:bCs w:val="0"/>
          <w:color w:val="000000"/>
          <w:sz w:val="28"/>
        </w:rPr>
      </w:pPr>
    </w:p>
    <w:p w14:paraId="5D5C4CED" w14:textId="77777777" w:rsidR="00072C79" w:rsidRPr="00452BE3" w:rsidRDefault="00072C79" w:rsidP="000B214B">
      <w:pPr>
        <w:pStyle w:val="Heading"/>
        <w:spacing w:line="360" w:lineRule="auto"/>
        <w:jc w:val="center"/>
        <w:rPr>
          <w:rFonts w:ascii="PT Astra Serif" w:hAnsi="PT Astra Serif" w:cs="Times New Roman"/>
          <w:bCs w:val="0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 xml:space="preserve">I. ОБЩИЕ ПОЛОЖЕНИЯ </w:t>
      </w:r>
    </w:p>
    <w:p w14:paraId="38FFF54B" w14:textId="516DDAA5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1. Настоящий регламент определяет порядок и правила работы территориальной избирательной комиссии </w:t>
      </w:r>
      <w:r>
        <w:rPr>
          <w:rFonts w:ascii="PT Astra Serif" w:hAnsi="PT Astra Serif"/>
          <w:color w:val="000000"/>
          <w:szCs w:val="28"/>
        </w:rPr>
        <w:t>Пограничного района</w:t>
      </w:r>
      <w:r w:rsidRPr="00452BE3">
        <w:rPr>
          <w:rFonts w:ascii="PT Astra Serif" w:hAnsi="PT Astra Serif"/>
          <w:color w:val="000000"/>
          <w:szCs w:val="28"/>
        </w:rPr>
        <w:t xml:space="preserve"> (далее - Комиссия), являющейся государственным органом Приморского края, и обеспечивающей в соответствии с компетенцией, установленной федеральным законодательством и законодательством Приморского края, на территории </w:t>
      </w:r>
      <w:r>
        <w:rPr>
          <w:rFonts w:ascii="PT Astra Serif" w:hAnsi="PT Astra Serif"/>
          <w:color w:val="000000"/>
          <w:szCs w:val="28"/>
        </w:rPr>
        <w:t>Пограничного муниципального округа</w:t>
      </w:r>
      <w:r w:rsidRPr="00452BE3">
        <w:rPr>
          <w:rFonts w:ascii="PT Astra Serif" w:hAnsi="PT Astra Serif"/>
          <w:color w:val="000000"/>
          <w:szCs w:val="28"/>
        </w:rPr>
        <w:t xml:space="preserve"> реализацию мероприятий, связанных с подготовкой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и проведением выборов и референдумов; развитием избирательной системы в Российской Федерации, внедрением, эксплуатацией </w:t>
      </w:r>
      <w:r>
        <w:rPr>
          <w:rFonts w:ascii="PT Astra Serif" w:hAnsi="PT Astra Serif"/>
          <w:color w:val="000000"/>
          <w:szCs w:val="28"/>
        </w:rPr>
        <w:t xml:space="preserve">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и развитием средств автоматизации, правовым обучением избирателей, профессиональной подготовкой членов комиссий; контролем </w:t>
      </w:r>
      <w:r>
        <w:rPr>
          <w:rFonts w:ascii="PT Astra Serif" w:hAnsi="PT Astra Serif"/>
          <w:color w:val="000000"/>
          <w:szCs w:val="28"/>
        </w:rPr>
        <w:t xml:space="preserve">  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за соблюдением избирательных прав и права на участие в референдуме граждан Российской Федерации на территории </w:t>
      </w:r>
      <w:r>
        <w:rPr>
          <w:rFonts w:ascii="PT Astra Serif" w:hAnsi="PT Astra Serif"/>
          <w:color w:val="000000"/>
          <w:szCs w:val="28"/>
        </w:rPr>
        <w:t>Пограничного муниципального округа</w:t>
      </w:r>
      <w:r w:rsidRPr="00452BE3">
        <w:rPr>
          <w:rFonts w:ascii="PT Astra Serif" w:hAnsi="PT Astra Serif"/>
          <w:color w:val="000000"/>
          <w:szCs w:val="28"/>
        </w:rPr>
        <w:t xml:space="preserve">; а также выполняющей иные функции </w:t>
      </w:r>
      <w:r>
        <w:rPr>
          <w:rFonts w:ascii="PT Astra Serif" w:hAnsi="PT Astra Serif"/>
          <w:color w:val="000000"/>
          <w:szCs w:val="28"/>
        </w:rPr>
        <w:t xml:space="preserve">                          </w:t>
      </w:r>
      <w:r w:rsidRPr="00452BE3">
        <w:rPr>
          <w:rFonts w:ascii="PT Astra Serif" w:hAnsi="PT Astra Serif"/>
          <w:color w:val="000000"/>
          <w:szCs w:val="28"/>
        </w:rPr>
        <w:t>в соответствии с установленной компетенцией.</w:t>
      </w:r>
    </w:p>
    <w:p w14:paraId="4E7205E1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2. Комиссия действует на постоянной основе, является юридическим лицом, имеет лицевой счет получателя бюджетных средств, открытый в органах Управления Федерального казначейства по Приморскому краю, имеет гербовую печать со своим наименованием, другие печати и штампы, необходимые для обеспечения деятельности Комиссии, а также бланки со своим наименованием и реквизитами. </w:t>
      </w:r>
    </w:p>
    <w:p w14:paraId="07585518" w14:textId="77777777" w:rsidR="00072C79" w:rsidRPr="000932C3" w:rsidRDefault="00072C79" w:rsidP="00072C79">
      <w:pPr>
        <w:rPr>
          <w:rFonts w:ascii="PT Astra Serif" w:hAnsi="PT Astra Serif"/>
          <w:szCs w:val="28"/>
        </w:rPr>
      </w:pPr>
      <w:r w:rsidRPr="000932C3">
        <w:rPr>
          <w:rFonts w:ascii="PT Astra Serif" w:hAnsi="PT Astra Serif"/>
          <w:szCs w:val="28"/>
        </w:rPr>
        <w:t>Комиссия имеет Аппарат.</w:t>
      </w:r>
    </w:p>
    <w:p w14:paraId="62C530B7" w14:textId="40649E37" w:rsidR="00072C79" w:rsidRPr="000932C3" w:rsidRDefault="00072C79" w:rsidP="00072C79">
      <w:pPr>
        <w:rPr>
          <w:rFonts w:ascii="PT Astra Serif" w:hAnsi="PT Astra Serif"/>
          <w:szCs w:val="28"/>
        </w:rPr>
      </w:pPr>
      <w:r w:rsidRPr="000932C3">
        <w:rPr>
          <w:rFonts w:ascii="PT Astra Serif" w:hAnsi="PT Astra Serif"/>
          <w:szCs w:val="28"/>
        </w:rPr>
        <w:lastRenderedPageBreak/>
        <w:t>Комиссия открывает расчетный счет на период избирательной кампании, кампании референдума в филиалах публичного акционерного общества «Сбербанк России». Комиссия участвует в судебных разбирательствах в соответствии с действующим законодательством.</w:t>
      </w:r>
    </w:p>
    <w:p w14:paraId="41EAC2C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Комиссия использует</w:t>
      </w:r>
      <w:r w:rsidRPr="00452BE3">
        <w:rPr>
          <w:rFonts w:ascii="PT Astra Serif" w:hAnsi="PT Astra Serif"/>
          <w:i/>
          <w:color w:val="000000"/>
          <w:szCs w:val="28"/>
        </w:rPr>
        <w:t xml:space="preserve"> </w:t>
      </w:r>
      <w:r w:rsidRPr="00452BE3">
        <w:rPr>
          <w:rFonts w:ascii="PT Astra Serif" w:hAnsi="PT Astra Serif"/>
          <w:color w:val="000000"/>
          <w:szCs w:val="28"/>
        </w:rPr>
        <w:t>муниципальное имущество, предоставляемое ей в безвозмездное пользование главой</w:t>
      </w:r>
      <w:r w:rsidRPr="00452BE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>Пограничного муниципального округа</w:t>
      </w:r>
      <w:r w:rsidRPr="00452BE3">
        <w:rPr>
          <w:rFonts w:ascii="PT Astra Serif" w:hAnsi="PT Astra Serif"/>
          <w:color w:val="000000"/>
          <w:szCs w:val="28"/>
        </w:rPr>
        <w:t>.</w:t>
      </w:r>
    </w:p>
    <w:p w14:paraId="663E63FE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3. Срок полномочий Комиссии составляет пять лет </w:t>
      </w:r>
      <w:r>
        <w:rPr>
          <w:rFonts w:ascii="PT Astra Serif" w:hAnsi="PT Astra Serif"/>
          <w:color w:val="000000"/>
          <w:szCs w:val="28"/>
        </w:rPr>
        <w:t xml:space="preserve">                         </w:t>
      </w:r>
      <w:r w:rsidRPr="00452BE3">
        <w:rPr>
          <w:rFonts w:ascii="PT Astra Serif" w:hAnsi="PT Astra Serif"/>
          <w:color w:val="000000"/>
          <w:szCs w:val="28"/>
        </w:rPr>
        <w:t>и исчисляется со дня ее первого заседания.</w:t>
      </w:r>
    </w:p>
    <w:p w14:paraId="028EE71C" w14:textId="43EAF3E4" w:rsidR="00072C79" w:rsidRPr="00452BE3" w:rsidRDefault="00072C79" w:rsidP="00072C79">
      <w:pPr>
        <w:pStyle w:val="31"/>
        <w:rPr>
          <w:rFonts w:ascii="PT Astra Serif" w:hAnsi="PT Astra Serif"/>
          <w:i w:val="0"/>
          <w:szCs w:val="28"/>
        </w:rPr>
      </w:pPr>
      <w:r w:rsidRPr="00452BE3">
        <w:rPr>
          <w:rFonts w:ascii="PT Astra Serif" w:hAnsi="PT Astra Serif"/>
          <w:i w:val="0"/>
          <w:szCs w:val="28"/>
        </w:rPr>
        <w:t>Статья</w:t>
      </w:r>
      <w:r w:rsidRPr="00452BE3">
        <w:rPr>
          <w:rFonts w:ascii="PT Astra Serif" w:hAnsi="PT Astra Serif"/>
          <w:i w:val="0"/>
          <w:szCs w:val="28"/>
          <w:lang w:val="en-US"/>
        </w:rPr>
        <w:t> </w:t>
      </w:r>
      <w:r w:rsidRPr="00452BE3">
        <w:rPr>
          <w:rFonts w:ascii="PT Astra Serif" w:hAnsi="PT Astra Serif"/>
          <w:i w:val="0"/>
          <w:szCs w:val="28"/>
        </w:rPr>
        <w:t>4.</w:t>
      </w:r>
      <w:r w:rsidRPr="00452BE3">
        <w:rPr>
          <w:rFonts w:ascii="PT Astra Serif" w:hAnsi="PT Astra Serif"/>
          <w:i w:val="0"/>
          <w:szCs w:val="28"/>
          <w:lang w:val="en-US"/>
        </w:rPr>
        <w:t> </w:t>
      </w:r>
      <w:r w:rsidRPr="00452BE3">
        <w:rPr>
          <w:rFonts w:ascii="PT Astra Serif" w:hAnsi="PT Astra Serif"/>
          <w:i w:val="0"/>
          <w:szCs w:val="28"/>
        </w:rPr>
        <w:t xml:space="preserve">Комиссия формируется решением Избирательной комиссии Приморского края и состоит из 9 членов с правом решающего голоса, которые назначаются в соответствии с Федеральным законом «Об основных гарантиях избирательных прав и права на участие </w:t>
      </w:r>
      <w:r>
        <w:rPr>
          <w:rFonts w:ascii="PT Astra Serif" w:hAnsi="PT Astra Serif"/>
          <w:i w:val="0"/>
          <w:szCs w:val="28"/>
        </w:rPr>
        <w:t xml:space="preserve">                                            </w:t>
      </w:r>
      <w:r w:rsidRPr="00452BE3">
        <w:rPr>
          <w:rFonts w:ascii="PT Astra Serif" w:hAnsi="PT Astra Serif"/>
          <w:i w:val="0"/>
          <w:szCs w:val="28"/>
        </w:rPr>
        <w:t xml:space="preserve">в референдуме граждан Российской Федерации» (далее – Федеральный закон) и Избирательным кодексом Приморского края. </w:t>
      </w:r>
    </w:p>
    <w:p w14:paraId="3F44DCD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5.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 xml:space="preserve">Деятельность Комиссии осуществляется на основе коллегиальности, свободного, открытого и гласного обсуждения </w:t>
      </w:r>
      <w:r>
        <w:rPr>
          <w:rFonts w:ascii="PT Astra Serif" w:hAnsi="PT Astra Serif"/>
          <w:color w:val="000000"/>
          <w:szCs w:val="28"/>
        </w:rPr>
        <w:t xml:space="preserve">                       </w:t>
      </w:r>
      <w:r w:rsidRPr="00452BE3">
        <w:rPr>
          <w:rFonts w:ascii="PT Astra Serif" w:hAnsi="PT Astra Serif"/>
          <w:color w:val="000000"/>
          <w:szCs w:val="28"/>
        </w:rPr>
        <w:t>и решения вопросов, входящих в ее компетенцию.</w:t>
      </w:r>
    </w:p>
    <w:p w14:paraId="4FD9CCE6" w14:textId="2D8F2931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6.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 xml:space="preserve">Решения комиссии, принятые в пределах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         </w:t>
      </w:r>
      <w:r w:rsidRPr="00452BE3">
        <w:rPr>
          <w:rFonts w:ascii="PT Astra Serif" w:hAnsi="PT Astra Serif"/>
          <w:color w:val="000000"/>
          <w:szCs w:val="28"/>
        </w:rPr>
        <w:t>ее компетенции, обязательны для органов исполнительной власти, государственных учреждений, органов местного самоуправления, кандидатов, избирательных объединений, общественных объединений, организаций, должностных лиц, избирателей, участников референдума, а также для нижестоящих комиссий.</w:t>
      </w:r>
    </w:p>
    <w:p w14:paraId="71967063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7.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 xml:space="preserve">Местонахождение Комиссии </w:t>
      </w:r>
      <w:r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</w:rPr>
        <w:t xml:space="preserve"> Приморский край,</w:t>
      </w:r>
      <w:r>
        <w:rPr>
          <w:rFonts w:ascii="PT Astra Serif" w:hAnsi="PT Astra Serif"/>
          <w:color w:val="000000"/>
          <w:szCs w:val="28"/>
        </w:rPr>
        <w:t xml:space="preserve"> Пограничный район, </w:t>
      </w:r>
      <w:proofErr w:type="spellStart"/>
      <w:r>
        <w:rPr>
          <w:rFonts w:ascii="PT Astra Serif" w:hAnsi="PT Astra Serif"/>
          <w:color w:val="000000"/>
          <w:szCs w:val="28"/>
        </w:rPr>
        <w:t>пгт</w:t>
      </w:r>
      <w:proofErr w:type="spellEnd"/>
      <w:r>
        <w:rPr>
          <w:rFonts w:ascii="PT Astra Serif" w:hAnsi="PT Astra Serif"/>
          <w:color w:val="000000"/>
          <w:szCs w:val="28"/>
        </w:rPr>
        <w:t xml:space="preserve"> Пограничный, ул. Советская, дом 31, офис 116</w:t>
      </w:r>
      <w:r w:rsidRPr="00452BE3">
        <w:rPr>
          <w:rFonts w:ascii="PT Astra Serif" w:hAnsi="PT Astra Serif"/>
          <w:color w:val="000000"/>
          <w:szCs w:val="28"/>
        </w:rPr>
        <w:t>.</w:t>
      </w:r>
    </w:p>
    <w:p w14:paraId="33628831" w14:textId="49738F59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Заседания Комиссии проводятся, как правило, по месту </w:t>
      </w:r>
      <w:r>
        <w:rPr>
          <w:rFonts w:ascii="PT Astra Serif" w:hAnsi="PT Astra Serif"/>
          <w:color w:val="000000"/>
          <w:szCs w:val="28"/>
        </w:rPr>
        <w:t xml:space="preserve">                                        </w:t>
      </w:r>
      <w:r w:rsidRPr="00452BE3">
        <w:rPr>
          <w:rFonts w:ascii="PT Astra Serif" w:hAnsi="PT Astra Serif"/>
          <w:color w:val="000000"/>
          <w:szCs w:val="28"/>
        </w:rPr>
        <w:t>ее нахождения. Комиссия вправе провести выездное заседание.</w:t>
      </w:r>
    </w:p>
    <w:p w14:paraId="660F8DF3" w14:textId="77777777" w:rsidR="00072C79" w:rsidRPr="00452BE3" w:rsidRDefault="00072C79" w:rsidP="000B214B">
      <w:pPr>
        <w:pStyle w:val="Heading"/>
        <w:spacing w:before="120" w:after="120"/>
        <w:ind w:firstLine="709"/>
        <w:jc w:val="center"/>
        <w:rPr>
          <w:rFonts w:ascii="PT Astra Serif" w:hAnsi="PT Astra Serif" w:cs="Times New Roman"/>
          <w:bCs w:val="0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lastRenderedPageBreak/>
        <w:t>II. ПРЕДСЕДАТЕЛЬ, ЗАМЕСТИТЕЛЬ ПРЕДСЕДАТЕЛЯ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br/>
        <w:t>И СЕКРЕТАРЬ КОМИССИИ</w:t>
      </w:r>
    </w:p>
    <w:p w14:paraId="7DC58E6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8. Председатель Комиссии</w:t>
      </w:r>
      <w:r>
        <w:rPr>
          <w:rFonts w:ascii="PT Astra Serif" w:hAnsi="PT Astra Serif"/>
          <w:color w:val="000000"/>
          <w:szCs w:val="28"/>
        </w:rPr>
        <w:t>, имеющей статус юридического лица, работающий на постоянной основе,</w:t>
      </w:r>
      <w:r w:rsidRPr="00452BE3">
        <w:rPr>
          <w:rFonts w:ascii="PT Astra Serif" w:hAnsi="PT Astra Serif"/>
          <w:color w:val="000000"/>
          <w:szCs w:val="28"/>
        </w:rPr>
        <w:t xml:space="preserve"> назначается и освобождается от должности решением Избирательной комиссии Приморского края, заместитель председателя и секретарь Комиссии избираются </w:t>
      </w:r>
      <w:r>
        <w:rPr>
          <w:rFonts w:ascii="PT Astra Serif" w:hAnsi="PT Astra Serif"/>
          <w:color w:val="000000"/>
          <w:szCs w:val="28"/>
        </w:rPr>
        <w:t xml:space="preserve">  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на ее первом заседании из числа членов Комиссии с правом решающего голоса тайным голосованием с использованием бюллетеней для голосования. Решение об избрании заместителя председателя </w:t>
      </w:r>
      <w:r>
        <w:rPr>
          <w:rFonts w:ascii="PT Astra Serif" w:hAnsi="PT Astra Serif"/>
          <w:color w:val="000000"/>
          <w:szCs w:val="28"/>
        </w:rPr>
        <w:t xml:space="preserve">     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и секретаря Комиссии принимается Комиссией на основании протокола счетной комиссии о результатах голосования по выборам на указанные должности. </w:t>
      </w:r>
    </w:p>
    <w:p w14:paraId="1EF5BBB3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Председатель Комиссии замещает государственную должность Приморского края на постоянной (штатной) основе. </w:t>
      </w:r>
    </w:p>
    <w:p w14:paraId="542E7C3F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9. В бюллетень для тайного голосования на должность заместителя председателя, секретаря Комиссии вносятся фамилии, имена, отчества кандидатов, выдвинутых членами Комиссии с правом решающего голоса, за исключением лиц, взявших самоотвод.</w:t>
      </w:r>
    </w:p>
    <w:p w14:paraId="16615BE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Самоотвод принимается без голосования.</w:t>
      </w:r>
    </w:p>
    <w:p w14:paraId="300F465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В бюллетене справа от фамилии, имени, отчества кандидата (кандидатов) помещается пустой квадрат. Также в </w:t>
      </w:r>
      <w:proofErr w:type="gramStart"/>
      <w:r w:rsidRPr="00452BE3">
        <w:rPr>
          <w:rFonts w:ascii="PT Astra Serif" w:hAnsi="PT Astra Serif"/>
          <w:color w:val="000000"/>
          <w:szCs w:val="28"/>
        </w:rPr>
        <w:t>бюллетене  помещается</w:t>
      </w:r>
      <w:proofErr w:type="gramEnd"/>
      <w:r w:rsidRPr="00452BE3">
        <w:rPr>
          <w:rFonts w:ascii="PT Astra Serif" w:hAnsi="PT Astra Serif"/>
          <w:color w:val="000000"/>
          <w:szCs w:val="28"/>
        </w:rPr>
        <w:t xml:space="preserve"> строка «Против предложенной кандидатуры» либо строка «Против всех кандидатов» (в случае внесения в бюллетень нескольких кандидатур) с расположенным справа от нее пустым квадратом. Голосование осуществляется проставлением какого-либо знака (отметки) в указанных квадратах.</w:t>
      </w:r>
    </w:p>
    <w:p w14:paraId="5509815E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Избранным на должность заместителя председателя, секретаря Комиссии считается кандидат, получивший в результате тайного </w:t>
      </w:r>
      <w:r w:rsidRPr="00452BE3">
        <w:rPr>
          <w:rFonts w:ascii="PT Astra Serif" w:hAnsi="PT Astra Serif"/>
          <w:color w:val="000000"/>
          <w:szCs w:val="28"/>
        </w:rPr>
        <w:lastRenderedPageBreak/>
        <w:t>голосования более половины голосов от установленного числа членов Комиссии.</w:t>
      </w:r>
    </w:p>
    <w:p w14:paraId="68B4DB39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В случае, если на должность заместителя председателя, секретаря Комиссии было выдвинуто два и более кандидата и ни один из них </w:t>
      </w:r>
      <w:r>
        <w:rPr>
          <w:rFonts w:ascii="PT Astra Serif" w:hAnsi="PT Astra Serif"/>
          <w:color w:val="000000"/>
          <w:szCs w:val="28"/>
        </w:rPr>
        <w:t xml:space="preserve">                   </w:t>
      </w:r>
      <w:r w:rsidRPr="00452BE3">
        <w:rPr>
          <w:rFonts w:ascii="PT Astra Serif" w:hAnsi="PT Astra Serif"/>
          <w:color w:val="000000"/>
          <w:szCs w:val="28"/>
        </w:rPr>
        <w:t>не набрал требуемого для избрания числа голосов, проводятся следующие процедуры:</w:t>
      </w:r>
    </w:p>
    <w:p w14:paraId="7D4AFF0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если в первом туре было выдвинуто два кандидата, то второй тур голосования проводится по одному кандидату, получившему наибольшее число голосов;</w:t>
      </w:r>
    </w:p>
    <w:p w14:paraId="4125DFBF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при выдвижении в первом туре более двух кандидатов второй тур голосования проводится по двум кандидатам, получившим наибольшее число голосов;</w:t>
      </w:r>
    </w:p>
    <w:p w14:paraId="65056B24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если два или более кандидата, следующие за кандидатом, получившим наибольшее число голосов в первом туре, получили равное число голосов, то все они вместе с кандидатом, получившим наибольшее число голосов, включаются в бюллетень для второго тура голосования.</w:t>
      </w:r>
    </w:p>
    <w:p w14:paraId="1BEC2C3B" w14:textId="478352E2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Кандидату для избрания на должность по итогам второго тура голосования необходимо набрать более половины голосов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 </w:t>
      </w:r>
      <w:r w:rsidRPr="00452BE3">
        <w:rPr>
          <w:rFonts w:ascii="PT Astra Serif" w:hAnsi="PT Astra Serif"/>
          <w:color w:val="000000"/>
          <w:szCs w:val="28"/>
        </w:rPr>
        <w:t>от установленного числа членов Комиссии с правом решающего голоса.</w:t>
      </w:r>
    </w:p>
    <w:p w14:paraId="4E699957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Если во втором туре голосования ни один из кандидатов не набрал необходимого для избрания числа голосов, а также если на должность заместителя председателя, секретаря Комиссии был выдвинут один кандидат и он не набрал необходимого для избрания числа </w:t>
      </w:r>
      <w:proofErr w:type="gramStart"/>
      <w:r w:rsidRPr="00452BE3">
        <w:rPr>
          <w:rFonts w:ascii="PT Astra Serif" w:hAnsi="PT Astra Serif"/>
          <w:color w:val="000000"/>
          <w:szCs w:val="28"/>
        </w:rPr>
        <w:t xml:space="preserve">голосов, </w:t>
      </w:r>
      <w:r>
        <w:rPr>
          <w:rFonts w:ascii="PT Astra Serif" w:hAnsi="PT Astra Serif"/>
          <w:color w:val="000000"/>
          <w:szCs w:val="28"/>
        </w:rPr>
        <w:t xml:space="preserve">  </w:t>
      </w:r>
      <w:proofErr w:type="gramEnd"/>
      <w:r>
        <w:rPr>
          <w:rFonts w:ascii="PT Astra Serif" w:hAnsi="PT Astra Serif"/>
          <w:color w:val="000000"/>
          <w:szCs w:val="28"/>
        </w:rPr>
        <w:t xml:space="preserve">              </w:t>
      </w:r>
      <w:r w:rsidRPr="00452BE3">
        <w:rPr>
          <w:rFonts w:ascii="PT Astra Serif" w:hAnsi="PT Astra Serif"/>
          <w:color w:val="000000"/>
          <w:szCs w:val="28"/>
        </w:rPr>
        <w:t>то процедура выборов повторяется до избрания заместителя  председателя, секретаря Комиссии. При этом кандидатом на должность заместителя председателя, секретаря Комиссии может быть выдвинут любой член Комиссии, в том числе и тот, по кандидатуре которого уже проводилось голосование.</w:t>
      </w:r>
    </w:p>
    <w:p w14:paraId="442C8A81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10. Председатель Комиссии:</w:t>
      </w:r>
    </w:p>
    <w:p w14:paraId="7BCA3FE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>- организует работу Комиссии;</w:t>
      </w:r>
    </w:p>
    <w:p w14:paraId="1902F809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созывает заседания Комиссии и председательствует на них;</w:t>
      </w:r>
    </w:p>
    <w:p w14:paraId="21F226D8" w14:textId="10ACD2EF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издает распоряжения, дает поручения по вопросам, отнесенным </w:t>
      </w:r>
      <w:r>
        <w:rPr>
          <w:rFonts w:ascii="PT Astra Serif" w:hAnsi="PT Astra Serif"/>
          <w:color w:val="000000"/>
          <w:szCs w:val="28"/>
        </w:rPr>
        <w:t xml:space="preserve">                   </w:t>
      </w:r>
      <w:r w:rsidRPr="00452BE3">
        <w:rPr>
          <w:rFonts w:ascii="PT Astra Serif" w:hAnsi="PT Astra Serif"/>
          <w:color w:val="000000"/>
          <w:szCs w:val="28"/>
        </w:rPr>
        <w:t>к его компетенции;</w:t>
      </w:r>
    </w:p>
    <w:p w14:paraId="61C90170" w14:textId="77777777" w:rsidR="00072C79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подписывает протоколы</w:t>
      </w:r>
      <w:r>
        <w:rPr>
          <w:rFonts w:ascii="PT Astra Serif" w:hAnsi="PT Astra Serif"/>
          <w:color w:val="000000"/>
          <w:szCs w:val="28"/>
        </w:rPr>
        <w:t xml:space="preserve"> заседаний и решения Комиссии;</w:t>
      </w:r>
    </w:p>
    <w:p w14:paraId="7748FEC6" w14:textId="2A726D33" w:rsidR="00072C79" w:rsidRPr="00824DD7" w:rsidRDefault="00072C79" w:rsidP="00072C79">
      <w:pPr>
        <w:rPr>
          <w:rFonts w:ascii="PT Astra Serif" w:hAnsi="PT Astra Serif"/>
          <w:szCs w:val="28"/>
        </w:rPr>
      </w:pPr>
      <w:r w:rsidRPr="00824DD7">
        <w:rPr>
          <w:rFonts w:ascii="PT Astra Serif" w:hAnsi="PT Astra Serif"/>
          <w:szCs w:val="28"/>
        </w:rPr>
        <w:t xml:space="preserve">- осуществляет общее руководство деятельностью Аппарата Комиссии, утверждает штатное расписание и вносит в него изменения </w:t>
      </w:r>
      <w:r>
        <w:rPr>
          <w:rFonts w:ascii="PT Astra Serif" w:hAnsi="PT Astra Serif"/>
          <w:szCs w:val="28"/>
        </w:rPr>
        <w:t xml:space="preserve">              </w:t>
      </w:r>
      <w:r w:rsidRPr="00824DD7">
        <w:rPr>
          <w:rFonts w:ascii="PT Astra Serif" w:hAnsi="PT Astra Serif"/>
          <w:szCs w:val="28"/>
        </w:rPr>
        <w:t xml:space="preserve">в пределах, выделяемых Комиссии бюджетных средств на оплату труда штатной численности структурных подразделений, принимает </w:t>
      </w:r>
      <w:r>
        <w:rPr>
          <w:rFonts w:ascii="PT Astra Serif" w:hAnsi="PT Astra Serif"/>
          <w:szCs w:val="28"/>
        </w:rPr>
        <w:t xml:space="preserve">                      </w:t>
      </w:r>
      <w:r w:rsidRPr="00824DD7">
        <w:rPr>
          <w:rFonts w:ascii="PT Astra Serif" w:hAnsi="PT Astra Serif"/>
          <w:szCs w:val="28"/>
        </w:rPr>
        <w:t>на работу и увольняет его работников;</w:t>
      </w:r>
    </w:p>
    <w:p w14:paraId="4662F10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представляет Комиссию во взаимоотношениях с иными избирательными комиссиями, комиссиями референдума, федеральными органами государственной власти, органами государственной власти Приморского края, иными государственными органами, органами местного самоуправления, общественными объединениями, другими организациями и должностными лицами, средствами массовой информации; </w:t>
      </w:r>
    </w:p>
    <w:p w14:paraId="5CC4B5F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представляет Комиссию в судах без доверенности (на основании удостоверения председателя Комиссии), подписывает доверенности </w:t>
      </w:r>
      <w:r>
        <w:rPr>
          <w:rFonts w:ascii="PT Astra Serif" w:hAnsi="PT Astra Serif"/>
          <w:color w:val="000000"/>
          <w:szCs w:val="28"/>
        </w:rPr>
        <w:t xml:space="preserve">             </w:t>
      </w:r>
      <w:r w:rsidRPr="00452BE3">
        <w:rPr>
          <w:rFonts w:ascii="PT Astra Serif" w:hAnsi="PT Astra Serif"/>
          <w:color w:val="000000"/>
          <w:szCs w:val="28"/>
        </w:rPr>
        <w:t>на представление интересов Комиссии в судах;</w:t>
      </w:r>
    </w:p>
    <w:p w14:paraId="01858F37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подписывает договоры, соглашения Комиссии, финансовые </w:t>
      </w:r>
      <w:r>
        <w:rPr>
          <w:rFonts w:ascii="PT Astra Serif" w:hAnsi="PT Astra Serif"/>
          <w:color w:val="000000"/>
          <w:szCs w:val="28"/>
        </w:rPr>
        <w:t xml:space="preserve">                    </w:t>
      </w:r>
      <w:r w:rsidRPr="00452BE3">
        <w:rPr>
          <w:rFonts w:ascii="PT Astra Serif" w:hAnsi="PT Astra Serif"/>
          <w:color w:val="000000"/>
          <w:szCs w:val="28"/>
        </w:rPr>
        <w:t>и другие документы;</w:t>
      </w:r>
    </w:p>
    <w:p w14:paraId="7BD3D338" w14:textId="77777777" w:rsidR="00072C79" w:rsidRPr="00752CE8" w:rsidRDefault="00072C79" w:rsidP="00072C79">
      <w:r w:rsidRPr="00752CE8">
        <w:rPr>
          <w:rFonts w:ascii="PT Astra Serif" w:hAnsi="PT Astra Serif"/>
          <w:color w:val="000000"/>
          <w:szCs w:val="28"/>
        </w:rPr>
        <w:t xml:space="preserve">- является распорядителем бюджетных средств, выделенных </w:t>
      </w:r>
      <w:r>
        <w:rPr>
          <w:rFonts w:ascii="PT Astra Serif" w:hAnsi="PT Astra Serif"/>
          <w:color w:val="000000"/>
          <w:szCs w:val="28"/>
        </w:rPr>
        <w:t xml:space="preserve">                </w:t>
      </w:r>
      <w:r w:rsidRPr="00752CE8">
        <w:rPr>
          <w:rFonts w:ascii="PT Astra Serif" w:hAnsi="PT Astra Serif"/>
          <w:color w:val="000000"/>
          <w:szCs w:val="28"/>
        </w:rPr>
        <w:t xml:space="preserve">на подготовку и проведение выборов </w:t>
      </w:r>
      <w:r w:rsidRPr="00752CE8">
        <w:t>в органы местного самоуправления, местного референдума;</w:t>
      </w:r>
    </w:p>
    <w:p w14:paraId="085B0BE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752CE8">
        <w:t>-</w:t>
      </w:r>
      <w:r w:rsidRPr="00752CE8">
        <w:rPr>
          <w:rFonts w:ascii="PT Astra Serif" w:hAnsi="PT Astra Serif"/>
          <w:color w:val="000000"/>
          <w:szCs w:val="28"/>
        </w:rPr>
        <w:t xml:space="preserve"> несет ответственность за соответствие финансовых документов решениям Комиссии и представленным отчетам о расходовании указанных средств;</w:t>
      </w:r>
    </w:p>
    <w:p w14:paraId="27E5366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осуществляет контроль за реализацией решений Комиссии;</w:t>
      </w:r>
    </w:p>
    <w:p w14:paraId="1F65B756" w14:textId="77777777" w:rsidR="00072C79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>- осуществляет иные полномочия, предусмотренные Федеральным законом, иными федеральными законами, законодательством Приморского края, настоящим Регламентом и распределением обязанностей в Комиссии.</w:t>
      </w:r>
    </w:p>
    <w:p w14:paraId="1C371983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r w:rsidRPr="00752CE8">
        <w:rPr>
          <w:rFonts w:ascii="PT Astra Serif" w:hAnsi="PT Astra Serif"/>
        </w:rPr>
        <w:t xml:space="preserve">Председатель Комиссии, </w:t>
      </w:r>
      <w:r w:rsidRPr="00752CE8">
        <w:rPr>
          <w:rFonts w:ascii="PT Astra Serif" w:hAnsi="PT Astra Serif"/>
          <w:color w:val="000000"/>
        </w:rPr>
        <w:t>имеющей статус юридического лица, работающий на постоянной основе</w:t>
      </w:r>
      <w:r w:rsidRPr="00752CE8">
        <w:rPr>
          <w:rStyle w:val="docdata"/>
          <w:color w:val="000000"/>
        </w:rPr>
        <w:t xml:space="preserve">, </w:t>
      </w:r>
      <w:r w:rsidRPr="00752CE8">
        <w:rPr>
          <w:rFonts w:ascii="PT Astra Serif" w:hAnsi="PT Astra Serif"/>
        </w:rPr>
        <w:t>не вправе</w:t>
      </w:r>
      <w:r w:rsidRPr="00452BE3">
        <w:rPr>
          <w:rFonts w:ascii="PT Astra Serif" w:hAnsi="PT Astra Serif"/>
        </w:rPr>
        <w:t>:</w:t>
      </w:r>
    </w:p>
    <w:p w14:paraId="08DA8412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1" w:name="sub_121031"/>
      <w:r w:rsidRPr="00452BE3">
        <w:rPr>
          <w:rFonts w:ascii="PT Astra Serif" w:hAnsi="PT Astra Serif"/>
        </w:rPr>
        <w:t>1) замещать другие должности в органах государственной власти</w:t>
      </w:r>
      <w:r w:rsidRPr="00452BE3">
        <w:rPr>
          <w:rFonts w:ascii="PT Astra Serif" w:hAnsi="PT Astra Serif"/>
        </w:rPr>
        <w:br/>
        <w:t>и органах местного самоуправления;</w:t>
      </w:r>
    </w:p>
    <w:bookmarkEnd w:id="1"/>
    <w:p w14:paraId="420952F9" w14:textId="6B3BDB78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r w:rsidRPr="00452BE3">
        <w:rPr>
          <w:rFonts w:ascii="PT Astra Serif" w:hAnsi="PT Astra Serif"/>
        </w:rPr>
        <w:t xml:space="preserve">2) 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</w:t>
      </w:r>
      <w:r>
        <w:rPr>
          <w:rFonts w:ascii="PT Astra Serif" w:hAnsi="PT Astra Serif"/>
        </w:rPr>
        <w:t xml:space="preserve">                        </w:t>
      </w:r>
      <w:r w:rsidRPr="00452BE3">
        <w:rPr>
          <w:rFonts w:ascii="PT Astra Serif" w:hAnsi="PT Astra Serif"/>
        </w:rPr>
        <w:t xml:space="preserve">в установленном порядке, совета муниципальных образований субъекта Российской Федерации, иных объединений муниципальных образований), если в порядке, установленном федеральными законами </w:t>
      </w:r>
      <w:r>
        <w:rPr>
          <w:rFonts w:ascii="PT Astra Serif" w:hAnsi="PT Astra Serif"/>
        </w:rPr>
        <w:t xml:space="preserve">           </w:t>
      </w:r>
      <w:r w:rsidRPr="00452BE3">
        <w:rPr>
          <w:rFonts w:ascii="PT Astra Serif" w:hAnsi="PT Astra Serif"/>
        </w:rPr>
        <w:t xml:space="preserve">и (или) законами Приморского края, председателю Комиссии </w:t>
      </w:r>
      <w:r>
        <w:rPr>
          <w:rFonts w:ascii="PT Astra Serif" w:hAnsi="PT Astra Serif"/>
        </w:rPr>
        <w:t xml:space="preserve">                                   </w:t>
      </w:r>
      <w:r w:rsidRPr="00452BE3">
        <w:rPr>
          <w:rFonts w:ascii="PT Astra Serif" w:hAnsi="PT Astra Serif"/>
        </w:rPr>
        <w:t>не поручено участвовать в управлении таким хозяйствующим субъектом;</w:t>
      </w:r>
    </w:p>
    <w:p w14:paraId="7AC0E947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2" w:name="sub_121033"/>
      <w:r w:rsidRPr="00452BE3">
        <w:rPr>
          <w:rFonts w:ascii="PT Astra Serif" w:hAnsi="PT Astra Serif"/>
        </w:rPr>
        <w:t xml:space="preserve">3) 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</w:t>
      </w:r>
      <w:r>
        <w:rPr>
          <w:rFonts w:ascii="PT Astra Serif" w:hAnsi="PT Astra Serif"/>
        </w:rPr>
        <w:t xml:space="preserve">                 </w:t>
      </w:r>
      <w:r w:rsidRPr="00452BE3">
        <w:rPr>
          <w:rFonts w:ascii="PT Astra Serif" w:hAnsi="PT Astra Serif"/>
        </w:rPr>
        <w:t xml:space="preserve">на взаимной основе федеральных органов государственной власти </w:t>
      </w:r>
      <w:r>
        <w:rPr>
          <w:rFonts w:ascii="PT Astra Serif" w:hAnsi="PT Astra Serif"/>
        </w:rPr>
        <w:t xml:space="preserve">                 </w:t>
      </w:r>
      <w:r w:rsidRPr="00452BE3">
        <w:rPr>
          <w:rFonts w:ascii="PT Astra Serif" w:hAnsi="PT Astra Serif"/>
        </w:rPr>
        <w:lastRenderedPageBreak/>
        <w:t>с государственными органами иностранных государств, международными или иностранными организациями;</w:t>
      </w:r>
    </w:p>
    <w:p w14:paraId="55C24C4B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3" w:name="sub_121034"/>
      <w:bookmarkEnd w:id="2"/>
      <w:r w:rsidRPr="00452BE3">
        <w:rPr>
          <w:rFonts w:ascii="PT Astra Serif" w:hAnsi="PT Astra Serif"/>
        </w:rPr>
        <w:t>4) 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14:paraId="19F5AAB2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4" w:name="sub_121035"/>
      <w:bookmarkEnd w:id="3"/>
      <w:r w:rsidRPr="00452BE3">
        <w:rPr>
          <w:rFonts w:ascii="PT Astra Serif" w:hAnsi="PT Astra Serif"/>
        </w:rPr>
        <w:t>5) 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14:paraId="00A23327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5" w:name="sub_121036"/>
      <w:bookmarkEnd w:id="4"/>
      <w:r w:rsidRPr="00452BE3">
        <w:rPr>
          <w:rFonts w:ascii="PT Astra Serif" w:hAnsi="PT Astra Serif"/>
        </w:rPr>
        <w:t>6) получать гонорары за публикации и выступления в качестве лица, замещающего государственную должность Приморского края;</w:t>
      </w:r>
    </w:p>
    <w:p w14:paraId="69911364" w14:textId="750422DA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6" w:name="sub_121037"/>
      <w:bookmarkEnd w:id="5"/>
      <w:r w:rsidRPr="00452BE3">
        <w:rPr>
          <w:rFonts w:ascii="PT Astra Serif" w:hAnsi="PT Astra Serif"/>
        </w:rPr>
        <w:t xml:space="preserve">7) 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</w:t>
      </w:r>
      <w:r>
        <w:rPr>
          <w:rFonts w:ascii="PT Astra Serif" w:hAnsi="PT Astra Serif"/>
        </w:rPr>
        <w:t xml:space="preserve">                        </w:t>
      </w:r>
      <w:r w:rsidRPr="00452BE3">
        <w:rPr>
          <w:rFonts w:ascii="PT Astra Serif" w:hAnsi="PT Astra Serif"/>
        </w:rPr>
        <w:t xml:space="preserve">с протокольными мероприятиями, со служебными командировками </w:t>
      </w:r>
      <w:r>
        <w:rPr>
          <w:rFonts w:ascii="PT Astra Serif" w:hAnsi="PT Astra Serif"/>
        </w:rPr>
        <w:t xml:space="preserve">               </w:t>
      </w:r>
      <w:r w:rsidRPr="00452BE3">
        <w:rPr>
          <w:rFonts w:ascii="PT Astra Serif" w:hAnsi="PT Astra Serif"/>
        </w:rPr>
        <w:t xml:space="preserve">и с другими официальными мероприятиями, признаются собственностью Приморского края и передаются по акту </w:t>
      </w:r>
      <w:r>
        <w:rPr>
          <w:rFonts w:ascii="PT Astra Serif" w:hAnsi="PT Astra Serif"/>
        </w:rPr>
        <w:t xml:space="preserve">                                                   </w:t>
      </w:r>
      <w:r w:rsidRPr="00452BE3">
        <w:rPr>
          <w:rFonts w:ascii="PT Astra Serif" w:hAnsi="PT Astra Serif"/>
        </w:rPr>
        <w:t xml:space="preserve">в территориальную избирательную комиссию </w:t>
      </w:r>
      <w:r>
        <w:rPr>
          <w:rFonts w:ascii="PT Astra Serif" w:hAnsi="PT Astra Serif"/>
        </w:rPr>
        <w:t>Пограничного района</w:t>
      </w:r>
      <w:r w:rsidRPr="00452BE3">
        <w:rPr>
          <w:rFonts w:ascii="PT Astra Serif" w:hAnsi="PT Astra Serif"/>
        </w:rPr>
        <w:t xml:space="preserve">. Председатель Комиссии, сдавший подарок, полученный им в связи </w:t>
      </w:r>
      <w:r>
        <w:rPr>
          <w:rFonts w:ascii="PT Astra Serif" w:hAnsi="PT Astra Serif"/>
        </w:rPr>
        <w:t xml:space="preserve">                   </w:t>
      </w:r>
      <w:r w:rsidRPr="00452BE3">
        <w:rPr>
          <w:rFonts w:ascii="PT Astra Serif" w:hAnsi="PT Astra Serif"/>
        </w:rPr>
        <w:t xml:space="preserve">с протокольным мероприятием, со служебной командировкой </w:t>
      </w:r>
      <w:r>
        <w:rPr>
          <w:rFonts w:ascii="PT Astra Serif" w:hAnsi="PT Astra Serif"/>
        </w:rPr>
        <w:t xml:space="preserve">                           </w:t>
      </w:r>
      <w:r w:rsidRPr="00452BE3">
        <w:rPr>
          <w:rFonts w:ascii="PT Astra Serif" w:hAnsi="PT Astra Serif"/>
        </w:rPr>
        <w:t>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7DA1D451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7" w:name="sub_121038"/>
      <w:bookmarkEnd w:id="6"/>
      <w:r w:rsidRPr="00452BE3">
        <w:rPr>
          <w:rFonts w:ascii="PT Astra Serif" w:hAnsi="PT Astra Serif"/>
        </w:rPr>
        <w:t xml:space="preserve">8) принимать вопреки установленному порядку почетные </w:t>
      </w:r>
      <w:r>
        <w:rPr>
          <w:rFonts w:ascii="PT Astra Serif" w:hAnsi="PT Astra Serif"/>
        </w:rPr>
        <w:t xml:space="preserve">                        </w:t>
      </w:r>
      <w:r w:rsidRPr="00452BE3">
        <w:rPr>
          <w:rFonts w:ascii="PT Astra Serif" w:hAnsi="PT Astra Serif"/>
        </w:rPr>
        <w:t xml:space="preserve">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</w:t>
      </w:r>
      <w:r>
        <w:rPr>
          <w:rFonts w:ascii="PT Astra Serif" w:hAnsi="PT Astra Serif"/>
        </w:rPr>
        <w:t xml:space="preserve">        </w:t>
      </w:r>
      <w:r w:rsidRPr="00452BE3">
        <w:rPr>
          <w:rFonts w:ascii="PT Astra Serif" w:hAnsi="PT Astra Serif"/>
        </w:rPr>
        <w:t>и других организаций;</w:t>
      </w:r>
    </w:p>
    <w:p w14:paraId="445B2FCC" w14:textId="735CD06D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8" w:name="sub_121039"/>
      <w:bookmarkEnd w:id="7"/>
      <w:r w:rsidRPr="00452BE3">
        <w:rPr>
          <w:rFonts w:ascii="PT Astra Serif" w:hAnsi="PT Astra Serif"/>
        </w:rPr>
        <w:lastRenderedPageBreak/>
        <w:t xml:space="preserve">9) выезжать в служебные командировки за пределы Российской Федерации за счет средств физических и юридических лиц, </w:t>
      </w:r>
      <w:r>
        <w:rPr>
          <w:rFonts w:ascii="PT Astra Serif" w:hAnsi="PT Astra Serif"/>
        </w:rPr>
        <w:t xml:space="preserve">                                            </w:t>
      </w:r>
      <w:r w:rsidRPr="00452BE3">
        <w:rPr>
          <w:rFonts w:ascii="PT Astra Serif" w:hAnsi="PT Astra Serif"/>
        </w:rPr>
        <w:t xml:space="preserve">за исключением служебных командировок, осуществляемых </w:t>
      </w:r>
      <w:r>
        <w:rPr>
          <w:rFonts w:ascii="PT Astra Serif" w:hAnsi="PT Astra Serif"/>
        </w:rPr>
        <w:t xml:space="preserve">                                </w:t>
      </w:r>
      <w:r w:rsidRPr="00452BE3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</w:t>
      </w:r>
      <w:r w:rsidRPr="00452BE3">
        <w:rPr>
          <w:rFonts w:ascii="PT Astra Serif" w:hAnsi="PT Astra Serif"/>
        </w:rPr>
        <w:t>соответствии</w:t>
      </w:r>
      <w:r>
        <w:rPr>
          <w:rFonts w:ascii="PT Astra Serif" w:hAnsi="PT Astra Serif"/>
        </w:rPr>
        <w:t xml:space="preserve"> </w:t>
      </w:r>
      <w:r w:rsidRPr="00452BE3">
        <w:rPr>
          <w:rFonts w:ascii="PT Astra Serif" w:hAnsi="PT Astra Serif"/>
        </w:rPr>
        <w:t xml:space="preserve">с законодательством Российской Федерации, </w:t>
      </w:r>
      <w:r>
        <w:rPr>
          <w:rFonts w:ascii="PT Astra Serif" w:hAnsi="PT Astra Serif"/>
        </w:rPr>
        <w:t xml:space="preserve">                             </w:t>
      </w:r>
      <w:r w:rsidRPr="00452BE3">
        <w:rPr>
          <w:rFonts w:ascii="PT Astra Serif" w:hAnsi="PT Astra Serif"/>
        </w:rPr>
        <w:t>по договоренностям государственных органов Российской Федерации, государственных органов субъектов Российской Федерации или муниципальных</w:t>
      </w:r>
      <w:r>
        <w:rPr>
          <w:rFonts w:ascii="PT Astra Serif" w:hAnsi="PT Astra Serif"/>
        </w:rPr>
        <w:t xml:space="preserve"> </w:t>
      </w:r>
      <w:r w:rsidRPr="00452BE3">
        <w:rPr>
          <w:rFonts w:ascii="PT Astra Serif" w:hAnsi="PT Astra Serif"/>
        </w:rPr>
        <w:t>органов</w:t>
      </w:r>
      <w:r>
        <w:rPr>
          <w:rFonts w:ascii="PT Astra Serif" w:hAnsi="PT Astra Serif"/>
        </w:rPr>
        <w:t xml:space="preserve"> </w:t>
      </w:r>
      <w:r w:rsidRPr="00452BE3">
        <w:rPr>
          <w:rFonts w:ascii="PT Astra Serif" w:hAnsi="PT Astra Serif"/>
        </w:rPr>
        <w:t>с государственными или муниципальными органами иностранных государств, международными или иностранными организациями;</w:t>
      </w:r>
    </w:p>
    <w:p w14:paraId="79456F0F" w14:textId="55ED6201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9" w:name="sub_1210310"/>
      <w:bookmarkEnd w:id="8"/>
      <w:r w:rsidRPr="00452BE3">
        <w:rPr>
          <w:rFonts w:ascii="PT Astra Serif" w:hAnsi="PT Astra Serif"/>
        </w:rPr>
        <w:t xml:space="preserve">10)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</w:t>
      </w:r>
      <w:r>
        <w:rPr>
          <w:rFonts w:ascii="PT Astra Serif" w:hAnsi="PT Astra Serif"/>
        </w:rPr>
        <w:t xml:space="preserve">                </w:t>
      </w:r>
      <w:r w:rsidRPr="00452BE3">
        <w:rPr>
          <w:rFonts w:ascii="PT Astra Serif" w:hAnsi="PT Astra Serif"/>
        </w:rPr>
        <w:t>не предусмотрено международными договорами Российской Федерации, законодательством Российской Федерации или договоренностями</w:t>
      </w:r>
      <w:r>
        <w:rPr>
          <w:rFonts w:ascii="PT Astra Serif" w:hAnsi="PT Astra Serif"/>
        </w:rPr>
        <w:t xml:space="preserve">                       </w:t>
      </w:r>
      <w:r w:rsidRPr="00452BE3">
        <w:rPr>
          <w:rFonts w:ascii="PT Astra Serif" w:hAnsi="PT Astra Serif"/>
        </w:rPr>
        <w:t xml:space="preserve">на взаимной основе федеральных органов государственной власти </w:t>
      </w:r>
      <w:r>
        <w:rPr>
          <w:rFonts w:ascii="PT Astra Serif" w:hAnsi="PT Astra Serif"/>
        </w:rPr>
        <w:t xml:space="preserve">                       </w:t>
      </w:r>
      <w:r w:rsidRPr="00452BE3">
        <w:rPr>
          <w:rFonts w:ascii="PT Astra Serif" w:hAnsi="PT Astra Serif"/>
        </w:rPr>
        <w:t>с государственными органами иностранных государств, международными или иностранными организациями;</w:t>
      </w:r>
    </w:p>
    <w:p w14:paraId="77C29D5D" w14:textId="16AB58C5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10" w:name="sub_1210311"/>
      <w:bookmarkEnd w:id="9"/>
      <w:r w:rsidRPr="00452BE3">
        <w:rPr>
          <w:rFonts w:ascii="PT Astra Serif" w:hAnsi="PT Astra Serif"/>
        </w:rPr>
        <w:t xml:space="preserve">11) разглашать или использовать в целях, не связанных </w:t>
      </w:r>
      <w:r>
        <w:rPr>
          <w:rFonts w:ascii="PT Astra Serif" w:hAnsi="PT Astra Serif"/>
        </w:rPr>
        <w:t xml:space="preserve">                                      </w:t>
      </w:r>
      <w:r w:rsidRPr="00452BE3">
        <w:rPr>
          <w:rFonts w:ascii="PT Astra Serif" w:hAnsi="PT Astra Serif"/>
        </w:rPr>
        <w:t xml:space="preserve">с выполнением служебных обязанностей, сведения, отнесенные </w:t>
      </w:r>
      <w:r>
        <w:rPr>
          <w:rFonts w:ascii="PT Astra Serif" w:hAnsi="PT Astra Serif"/>
        </w:rPr>
        <w:t xml:space="preserve">                        </w:t>
      </w:r>
      <w:r w:rsidRPr="00452BE3">
        <w:rPr>
          <w:rFonts w:ascii="PT Astra Serif" w:hAnsi="PT Astra Serif"/>
        </w:rPr>
        <w:t>в соответствии с федеральным законом к информации ограниченного доступа, ставшие ему известными в связи с выполнением служебных обязанностей.</w:t>
      </w:r>
    </w:p>
    <w:bookmarkEnd w:id="10"/>
    <w:p w14:paraId="001BF000" w14:textId="77777777" w:rsidR="00072C79" w:rsidRPr="00452BE3" w:rsidRDefault="00072C79" w:rsidP="00072C79">
      <w:pPr>
        <w:tabs>
          <w:tab w:val="left" w:pos="0"/>
          <w:tab w:val="left" w:pos="1080"/>
        </w:tabs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Председатель Комиссии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color w:val="000000"/>
          <w:szCs w:val="28"/>
        </w:rPr>
        <w:t>имеющей статус юридического лица, работающий на постоянной основе</w:t>
      </w:r>
      <w:r>
        <w:rPr>
          <w:rStyle w:val="docdata"/>
          <w:color w:val="000000"/>
          <w:szCs w:val="28"/>
        </w:rPr>
        <w:t xml:space="preserve">, </w:t>
      </w:r>
      <w:r w:rsidRPr="00452BE3">
        <w:rPr>
          <w:rFonts w:ascii="PT Astra Serif" w:hAnsi="PT Astra Serif"/>
          <w:szCs w:val="28"/>
        </w:rPr>
        <w:t>обязан:</w:t>
      </w:r>
    </w:p>
    <w:p w14:paraId="4AD2E32D" w14:textId="77777777" w:rsidR="00072C79" w:rsidRPr="00452BE3" w:rsidRDefault="00072C79" w:rsidP="00072C79">
      <w:pPr>
        <w:tabs>
          <w:tab w:val="left" w:pos="0"/>
          <w:tab w:val="left" w:pos="1080"/>
        </w:tabs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 xml:space="preserve">-соблюдать режим работы штатных членов территориальной избирательной комиссии </w:t>
      </w:r>
      <w:r>
        <w:rPr>
          <w:rFonts w:ascii="PT Astra Serif" w:hAnsi="PT Astra Serif"/>
          <w:szCs w:val="28"/>
        </w:rPr>
        <w:t>Пограничного района</w:t>
      </w:r>
      <w:r w:rsidRPr="00452BE3">
        <w:rPr>
          <w:rFonts w:ascii="PT Astra Serif" w:hAnsi="PT Astra Serif"/>
          <w:szCs w:val="28"/>
        </w:rPr>
        <w:t>;</w:t>
      </w:r>
    </w:p>
    <w:p w14:paraId="17621184" w14:textId="77777777" w:rsidR="00072C79" w:rsidRPr="00452BE3" w:rsidRDefault="00072C79" w:rsidP="00072C79">
      <w:pPr>
        <w:tabs>
          <w:tab w:val="left" w:pos="0"/>
          <w:tab w:val="left" w:pos="1080"/>
        </w:tabs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- добросовестно исполнять должностные обязанности, настоящий должностной регламент;</w:t>
      </w:r>
    </w:p>
    <w:p w14:paraId="2846A07D" w14:textId="77777777" w:rsidR="00072C79" w:rsidRPr="00452BE3" w:rsidRDefault="00072C79" w:rsidP="00072C79">
      <w:pPr>
        <w:tabs>
          <w:tab w:val="left" w:pos="0"/>
          <w:tab w:val="left" w:pos="1080"/>
        </w:tabs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lastRenderedPageBreak/>
        <w:t>- повышать свои профессиональные знания и деловую квалификацию, достаточные для качественного исполнения своих должностных обязанностей.</w:t>
      </w:r>
    </w:p>
    <w:p w14:paraId="3887A358" w14:textId="61C76EAB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r w:rsidRPr="00452BE3">
        <w:rPr>
          <w:rFonts w:ascii="PT Astra Serif" w:hAnsi="PT Astra Serif"/>
        </w:rPr>
        <w:t xml:space="preserve">- ежегодно не позднее 30 апреля года, следующего за отчетным, представлять сведения о своих расходах, а также о расходах своих супруги (супруга) и несовершеннолетних детей по каждой сделке </w:t>
      </w:r>
      <w:r>
        <w:rPr>
          <w:rFonts w:ascii="PT Astra Serif" w:hAnsi="PT Astra Serif"/>
        </w:rPr>
        <w:t xml:space="preserve">                                             </w:t>
      </w:r>
      <w:r w:rsidRPr="00452BE3">
        <w:rPr>
          <w:rFonts w:ascii="PT Astra Serif" w:hAnsi="PT Astra Serif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</w:t>
      </w:r>
      <w:r>
        <w:rPr>
          <w:rFonts w:ascii="PT Astra Serif" w:hAnsi="PT Astra Serif"/>
        </w:rPr>
        <w:t xml:space="preserve">                 </w:t>
      </w:r>
      <w:r w:rsidRPr="00452BE3">
        <w:rPr>
          <w:rFonts w:ascii="PT Astra Serif" w:hAnsi="PT Astra Serif"/>
        </w:rPr>
        <w:t>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</w:t>
      </w:r>
      <w:r>
        <w:rPr>
          <w:rFonts w:ascii="PT Astra Serif" w:hAnsi="PT Astra Serif"/>
        </w:rPr>
        <w:t xml:space="preserve"> </w:t>
      </w:r>
      <w:r w:rsidRPr="00452BE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    </w:t>
      </w:r>
      <w:r w:rsidRPr="00452BE3">
        <w:rPr>
          <w:rFonts w:ascii="PT Astra Serif" w:hAnsi="PT Astra Serif"/>
        </w:rPr>
        <w:t>и его супруги (супруга) за три последних года, предшествующих отчетному периоду, и об источниках получения средств, за счет которых совершены эти сделки в порядке, установленном постановлением Губернатора Приморского края.</w:t>
      </w:r>
    </w:p>
    <w:p w14:paraId="469228D5" w14:textId="019E631F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r w:rsidRPr="00452BE3">
        <w:rPr>
          <w:rFonts w:ascii="PT Astra Serif" w:hAnsi="PT Astra Serif"/>
        </w:rPr>
        <w:t xml:space="preserve">-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</w:t>
      </w:r>
      <w:r>
        <w:rPr>
          <w:rFonts w:ascii="PT Astra Serif" w:hAnsi="PT Astra Serif"/>
        </w:rPr>
        <w:t xml:space="preserve">                                          </w:t>
      </w:r>
      <w:r w:rsidRPr="00452BE3">
        <w:rPr>
          <w:rFonts w:ascii="PT Astra Serif" w:hAnsi="PT Astra Serif"/>
        </w:rPr>
        <w:t>по предотвращению или урегулированию такого конфликта.</w:t>
      </w:r>
    </w:p>
    <w:p w14:paraId="70354041" w14:textId="5E320921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bookmarkStart w:id="11" w:name="sub_624"/>
      <w:r w:rsidRPr="00523DC1">
        <w:rPr>
          <w:rFonts w:ascii="PT Astra Serif" w:hAnsi="PT Astra Serif"/>
        </w:rPr>
        <w:t>В случае возникновения у</w:t>
      </w:r>
      <w:r w:rsidRPr="00452BE3">
        <w:rPr>
          <w:rFonts w:ascii="PT Astra Serif" w:hAnsi="PT Astra Serif"/>
        </w:rPr>
        <w:t xml:space="preserve"> председателя Комиссии личной заинтересованности, которая приводит или может привести </w:t>
      </w:r>
      <w:r>
        <w:rPr>
          <w:rFonts w:ascii="PT Astra Serif" w:hAnsi="PT Astra Serif"/>
        </w:rPr>
        <w:t xml:space="preserve">                                         </w:t>
      </w:r>
      <w:r w:rsidRPr="00452BE3">
        <w:rPr>
          <w:rFonts w:ascii="PT Astra Serif" w:hAnsi="PT Astra Serif"/>
        </w:rPr>
        <w:t xml:space="preserve">к конфликту интересов, председатель Комиссии обязан незамедлительно уведомить об этом территориальную избирательную комиссию </w:t>
      </w:r>
      <w:r>
        <w:rPr>
          <w:rFonts w:ascii="PT Astra Serif" w:hAnsi="PT Astra Serif"/>
        </w:rPr>
        <w:t xml:space="preserve">Пограничного района </w:t>
      </w:r>
      <w:r w:rsidRPr="00452BE3">
        <w:rPr>
          <w:rFonts w:ascii="PT Astra Serif" w:hAnsi="PT Astra Serif"/>
        </w:rPr>
        <w:t xml:space="preserve">в письменной форме. Территориальная избирательная комиссия </w:t>
      </w:r>
      <w:r>
        <w:rPr>
          <w:rFonts w:ascii="PT Astra Serif" w:hAnsi="PT Astra Serif"/>
        </w:rPr>
        <w:t>Пограничного района</w:t>
      </w:r>
      <w:r w:rsidRPr="00452BE3">
        <w:rPr>
          <w:rFonts w:ascii="PT Astra Serif" w:hAnsi="PT Astra Serif"/>
        </w:rPr>
        <w:t xml:space="preserve"> направляет данное уведомление в комиссию по координации работы по противодействию коррупции в Приморском крае для установления наличия или отсутствия признаков возникновения или возможности возникновения конфликта </w:t>
      </w:r>
      <w:r w:rsidRPr="00452BE3">
        <w:rPr>
          <w:rFonts w:ascii="PT Astra Serif" w:hAnsi="PT Astra Serif"/>
        </w:rPr>
        <w:lastRenderedPageBreak/>
        <w:t>интересов при исполнении должностных обязанностей председателя Комиссии.</w:t>
      </w:r>
    </w:p>
    <w:bookmarkEnd w:id="11"/>
    <w:p w14:paraId="45EEE564" w14:textId="77777777" w:rsidR="00072C79" w:rsidRPr="00452BE3" w:rsidRDefault="00072C79" w:rsidP="00072C79">
      <w:pPr>
        <w:pStyle w:val="14-15"/>
        <w:ind w:firstLine="709"/>
        <w:rPr>
          <w:rFonts w:ascii="PT Astra Serif" w:hAnsi="PT Astra Serif"/>
        </w:rPr>
      </w:pPr>
      <w:r w:rsidRPr="00452BE3">
        <w:rPr>
          <w:rFonts w:ascii="PT Astra Serif" w:hAnsi="PT Astra Serif"/>
        </w:rPr>
        <w:t>Если владение председателем Комиссии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бумаги, акции (доли участия в уставных капиталах организаций) в доверительное управление в соответствии с законодательством Российской Федерации.</w:t>
      </w:r>
    </w:p>
    <w:p w14:paraId="78E2F6D4" w14:textId="59DFD6E8" w:rsidR="00072C79" w:rsidRPr="00752CE8" w:rsidRDefault="00072C79" w:rsidP="00072C79">
      <w:pPr>
        <w:pStyle w:val="14-15"/>
        <w:ind w:firstLine="709"/>
        <w:rPr>
          <w:rFonts w:ascii="PT Astra Serif" w:hAnsi="PT Astra Serif"/>
        </w:rPr>
      </w:pPr>
      <w:r w:rsidRPr="00452BE3">
        <w:rPr>
          <w:rFonts w:ascii="PT Astra Serif" w:hAnsi="PT Astra Serif"/>
        </w:rPr>
        <w:t>Председателю Комиссии,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>имеющей статус юридического лица, работающему на постоянной основе,</w:t>
      </w:r>
      <w:r w:rsidRPr="00452BE3">
        <w:rPr>
          <w:rFonts w:ascii="PT Astra Serif" w:hAnsi="PT Astra Serif"/>
        </w:rPr>
        <w:t xml:space="preserve"> а также супругу (супруге)</w:t>
      </w:r>
      <w:r w:rsidRPr="00452BE3">
        <w:rPr>
          <w:rFonts w:ascii="PT Astra Serif" w:hAnsi="PT Astra Serif"/>
        </w:rPr>
        <w:br/>
        <w:t>и несовершеннолетним детям председателя Комиссии</w:t>
      </w:r>
      <w:r>
        <w:rPr>
          <w:rFonts w:ascii="PT Astra Serif" w:hAnsi="PT Astra Serif"/>
        </w:rPr>
        <w:t>,</w:t>
      </w:r>
      <w:r w:rsidRPr="00452BE3"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>имеющей статус юридического лица, работающему на постоянной основе</w:t>
      </w:r>
      <w:r w:rsidRPr="00452BE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запрещается открывать </w:t>
      </w:r>
      <w:r w:rsidRPr="00452BE3">
        <w:rPr>
          <w:rFonts w:ascii="PT Astra Serif" w:hAnsi="PT Astra Serif"/>
        </w:rPr>
        <w:t xml:space="preserve">и иметь счета (вклады), хранить наличные денежные средства </w:t>
      </w:r>
      <w:r>
        <w:rPr>
          <w:rFonts w:ascii="PT Astra Serif" w:hAnsi="PT Astra Serif"/>
        </w:rPr>
        <w:t xml:space="preserve">и ценности </w:t>
      </w:r>
      <w:r w:rsidRPr="00452BE3">
        <w:rPr>
          <w:rFonts w:ascii="PT Astra Serif" w:hAnsi="PT Astra Serif"/>
        </w:rPr>
        <w:t xml:space="preserve">в иностранных банках, расположенных </w:t>
      </w:r>
      <w:r>
        <w:rPr>
          <w:rFonts w:ascii="PT Astra Serif" w:hAnsi="PT Astra Serif"/>
        </w:rPr>
        <w:t xml:space="preserve">                                          </w:t>
      </w:r>
      <w:r w:rsidRPr="00452BE3">
        <w:rPr>
          <w:rFonts w:ascii="PT Astra Serif" w:hAnsi="PT Astra Serif"/>
        </w:rPr>
        <w:t>за пределами территории Российской Федерации, владеть и (или) пользоваться иностранными финансовыми инструментами.</w:t>
      </w:r>
    </w:p>
    <w:p w14:paraId="36242A7D" w14:textId="77777777" w:rsidR="00072C79" w:rsidRPr="002F0168" w:rsidRDefault="00072C79" w:rsidP="00072C79">
      <w:pPr>
        <w:rPr>
          <w:rFonts w:ascii="PT Astra Serif" w:hAnsi="PT Astra Serif"/>
          <w:szCs w:val="28"/>
        </w:rPr>
      </w:pPr>
      <w:r w:rsidRPr="002F0168">
        <w:rPr>
          <w:rFonts w:ascii="PT Astra Serif" w:hAnsi="PT Astra Serif"/>
          <w:szCs w:val="28"/>
        </w:rPr>
        <w:t>Статья 11. Заместитель председателя Комиссии:</w:t>
      </w:r>
    </w:p>
    <w:p w14:paraId="247EC079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замещает председателя Комиссии в его отсутствие;</w:t>
      </w:r>
    </w:p>
    <w:p w14:paraId="2DAAAB3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является руководителем Контрольно-ревизионной службы при Комиссии (в случае ее создания);</w:t>
      </w:r>
    </w:p>
    <w:p w14:paraId="07780F5E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выполняет поручения председателя Комиссии;</w:t>
      </w:r>
    </w:p>
    <w:p w14:paraId="23F23236" w14:textId="77777777" w:rsidR="00072C79" w:rsidRPr="00452BE3" w:rsidRDefault="00072C79" w:rsidP="00072C79">
      <w:pPr>
        <w:autoSpaceDE w:val="0"/>
        <w:autoSpaceDN w:val="0"/>
        <w:adjustRightInd w:val="0"/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дает поручения в пределах своей компетенции;</w:t>
      </w:r>
    </w:p>
    <w:p w14:paraId="1D7D09C7" w14:textId="77777777" w:rsidR="00072C79" w:rsidRPr="002F0168" w:rsidRDefault="00072C79" w:rsidP="00072C79">
      <w:pPr>
        <w:pStyle w:val="31"/>
        <w:rPr>
          <w:rFonts w:ascii="PT Astra Serif" w:hAnsi="PT Astra Serif"/>
          <w:i w:val="0"/>
          <w:szCs w:val="28"/>
        </w:rPr>
      </w:pPr>
      <w:r w:rsidRPr="002F0168">
        <w:rPr>
          <w:rFonts w:ascii="PT Astra Serif" w:hAnsi="PT Astra Serif"/>
          <w:i w:val="0"/>
          <w:szCs w:val="28"/>
        </w:rPr>
        <w:t xml:space="preserve">- осуществляет иные полномочия в соответствии с Федеральным законом, законодательством Приморского края, настоящим Регламентом и распределением обязанностей в Комиссии. </w:t>
      </w:r>
    </w:p>
    <w:p w14:paraId="60ECC7B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12. Секретарь Комиссии:</w:t>
      </w:r>
    </w:p>
    <w:p w14:paraId="76B5DE8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организует подготовку заседаний Комиссии; </w:t>
      </w:r>
    </w:p>
    <w:p w14:paraId="3A273D08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координирует работу по доведению решений и иных материалов Комиссии до сведения ее членов, избирательных комиссий, комиссий </w:t>
      </w:r>
      <w:r w:rsidRPr="00452BE3">
        <w:rPr>
          <w:rFonts w:ascii="PT Astra Serif" w:hAnsi="PT Astra Serif"/>
          <w:color w:val="000000"/>
          <w:szCs w:val="28"/>
        </w:rPr>
        <w:lastRenderedPageBreak/>
        <w:t>референдума, органов государственной власти, органов местного самоуправления, учреждений и организаций, должностных лиц, общественных объединений, средств массовой информации;</w:t>
      </w:r>
    </w:p>
    <w:p w14:paraId="0E5D4123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подписывает решения Комиссии, протоколы ее заседаний;</w:t>
      </w:r>
    </w:p>
    <w:p w14:paraId="2A989E67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выполняет поручения председателя Комиссии;</w:t>
      </w:r>
    </w:p>
    <w:p w14:paraId="3C01A238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дает поручения в пределах своей компетенции;</w:t>
      </w:r>
    </w:p>
    <w:p w14:paraId="25B91F27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обеспечивает ведение протоколов заседания Комиссии;</w:t>
      </w:r>
    </w:p>
    <w:p w14:paraId="49ECE8B8" w14:textId="740D7B42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в соответствии с решением Комиссии исполняет обязанности председателя, заместителя председателя Комиссии в случае </w:t>
      </w:r>
      <w:r>
        <w:rPr>
          <w:rFonts w:ascii="PT Astra Serif" w:hAnsi="PT Astra Serif"/>
          <w:color w:val="000000"/>
          <w:szCs w:val="28"/>
        </w:rPr>
        <w:t xml:space="preserve">                                        </w:t>
      </w:r>
      <w:r w:rsidRPr="00452BE3">
        <w:rPr>
          <w:rFonts w:ascii="PT Astra Serif" w:hAnsi="PT Astra Serif"/>
          <w:color w:val="000000"/>
          <w:szCs w:val="28"/>
        </w:rPr>
        <w:t>их временного отсутствия;</w:t>
      </w:r>
    </w:p>
    <w:p w14:paraId="20A8B49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осуществляет иные полномочия в соответствии </w:t>
      </w:r>
      <w:r w:rsidRPr="00452BE3">
        <w:rPr>
          <w:rFonts w:ascii="PT Astra Serif" w:hAnsi="PT Astra Serif"/>
          <w:szCs w:val="28"/>
        </w:rPr>
        <w:t xml:space="preserve">с Федеральным законом, законодательством Приморского края, </w:t>
      </w:r>
      <w:r w:rsidRPr="00452BE3">
        <w:rPr>
          <w:rFonts w:ascii="PT Astra Serif" w:hAnsi="PT Astra Serif"/>
          <w:color w:val="000000"/>
          <w:szCs w:val="28"/>
        </w:rPr>
        <w:t>настоящим Регламентом и распределением обязанностей в Комиссии.</w:t>
      </w:r>
    </w:p>
    <w:p w14:paraId="03258F61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В случае временного отсутствия секретаря Комиссии его обязанности могут быть возложены решением Комиссии на одного </w:t>
      </w:r>
      <w:r>
        <w:rPr>
          <w:rFonts w:ascii="PT Astra Serif" w:hAnsi="PT Astra Serif"/>
          <w:color w:val="000000"/>
          <w:szCs w:val="28"/>
        </w:rPr>
        <w:t xml:space="preserve">                </w:t>
      </w:r>
      <w:r w:rsidRPr="00452BE3">
        <w:rPr>
          <w:rFonts w:ascii="PT Astra Serif" w:hAnsi="PT Astra Serif"/>
          <w:color w:val="000000"/>
          <w:szCs w:val="28"/>
        </w:rPr>
        <w:t>из членов Комиссии с правом решающего голоса на срок не более трех месяцев.</w:t>
      </w:r>
    </w:p>
    <w:p w14:paraId="52FA3362" w14:textId="4EAA0FB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13. Заместитель председателя, секретарь Комиссии могут быть досрочно освобождены от замещаемых должностей на основании решений Комиссии, принимаемых большинством голосов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  </w:t>
      </w:r>
      <w:r w:rsidRPr="00452BE3">
        <w:rPr>
          <w:rFonts w:ascii="PT Astra Serif" w:hAnsi="PT Astra Serif"/>
          <w:color w:val="000000"/>
          <w:szCs w:val="28"/>
        </w:rPr>
        <w:t>от установленного числа членов Комиссии с правом решающего голоса при тайном голосовании.</w:t>
      </w:r>
    </w:p>
    <w:p w14:paraId="63922AD1" w14:textId="77777777" w:rsidR="00072C79" w:rsidRPr="00452BE3" w:rsidRDefault="00072C79" w:rsidP="000B214B">
      <w:pPr>
        <w:pStyle w:val="Heading"/>
        <w:spacing w:line="360" w:lineRule="auto"/>
        <w:ind w:firstLine="709"/>
        <w:jc w:val="center"/>
        <w:rPr>
          <w:rFonts w:ascii="PT Astra Serif" w:hAnsi="PT Astra Serif" w:cs="Times New Roman"/>
          <w:bCs w:val="0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 xml:space="preserve">III. ЧЛЕНЫ КОМИССИИ </w:t>
      </w:r>
    </w:p>
    <w:p w14:paraId="79817A33" w14:textId="77777777" w:rsidR="00072C79" w:rsidRPr="00452BE3" w:rsidRDefault="00072C79" w:rsidP="00072C79">
      <w:pPr>
        <w:autoSpaceDE w:val="0"/>
        <w:autoSpaceDN w:val="0"/>
        <w:adjustRightInd w:val="0"/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14</w:t>
      </w:r>
      <w:r w:rsidRPr="00452BE3">
        <w:rPr>
          <w:rFonts w:ascii="PT Astra Serif" w:hAnsi="PT Astra Serif"/>
          <w:b/>
          <w:bCs/>
          <w:color w:val="000000"/>
          <w:szCs w:val="28"/>
        </w:rPr>
        <w:t>. </w:t>
      </w:r>
      <w:r w:rsidRPr="00452BE3">
        <w:rPr>
          <w:rFonts w:ascii="PT Astra Serif" w:hAnsi="PT Astra Serif"/>
          <w:color w:val="000000"/>
          <w:szCs w:val="28"/>
        </w:rPr>
        <w:t>Члены Комиссии с правом решающего голоса организуют работу по следующим направлениям деятельности Комиссии:</w:t>
      </w:r>
    </w:p>
    <w:p w14:paraId="7739F467" w14:textId="77777777" w:rsidR="00072C79" w:rsidRPr="00452BE3" w:rsidRDefault="00072C79" w:rsidP="00072C79">
      <w:pPr>
        <w:autoSpaceDE w:val="0"/>
        <w:autoSpaceDN w:val="0"/>
        <w:adjustRightInd w:val="0"/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 формирование участковых избирательных комиссий, участковых комиссий референдума и назначение их председателей;</w:t>
      </w:r>
    </w:p>
    <w:p w14:paraId="0562199E" w14:textId="77777777" w:rsidR="00072C79" w:rsidRPr="00452BE3" w:rsidRDefault="00072C79" w:rsidP="00072C79">
      <w:pPr>
        <w:autoSpaceDE w:val="0"/>
        <w:autoSpaceDN w:val="0"/>
        <w:adjustRightInd w:val="0"/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 координация работы участковых избирательных комиссий, участковых комиссий референдума;</w:t>
      </w:r>
    </w:p>
    <w:p w14:paraId="1F7D822A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lastRenderedPageBreak/>
        <w:t xml:space="preserve">- обучение членов участковых избирательных комиссий, участковых комиссий референдума в период избирательной кампании, кампании референдума; </w:t>
      </w:r>
    </w:p>
    <w:p w14:paraId="2CF74ED7" w14:textId="2378871F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 xml:space="preserve">- распределение денежных средств, выделенных на подготовку </w:t>
      </w:r>
      <w:r>
        <w:rPr>
          <w:rFonts w:ascii="PT Astra Serif" w:hAnsi="PT Astra Serif"/>
          <w:szCs w:val="28"/>
        </w:rPr>
        <w:t xml:space="preserve">             </w:t>
      </w:r>
      <w:r w:rsidRPr="00452BE3">
        <w:rPr>
          <w:rFonts w:ascii="PT Astra Serif" w:hAnsi="PT Astra Serif"/>
          <w:szCs w:val="28"/>
        </w:rPr>
        <w:t xml:space="preserve">и проведение выборов, референдума, в том числе распределение денежных средств между участковыми избирательными комиссиями, участковыми комиссиями референдума и контроль </w:t>
      </w:r>
      <w:r>
        <w:rPr>
          <w:rFonts w:ascii="PT Astra Serif" w:hAnsi="PT Astra Serif"/>
          <w:szCs w:val="28"/>
        </w:rPr>
        <w:t xml:space="preserve">                                                               </w:t>
      </w:r>
      <w:r w:rsidRPr="00452BE3">
        <w:rPr>
          <w:rFonts w:ascii="PT Astra Serif" w:hAnsi="PT Astra Serif"/>
          <w:szCs w:val="28"/>
        </w:rPr>
        <w:t>за их использованием;</w:t>
      </w:r>
    </w:p>
    <w:p w14:paraId="26984FD2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-</w:t>
      </w:r>
      <w:r w:rsidRPr="00452BE3">
        <w:rPr>
          <w:rFonts w:ascii="PT Astra Serif" w:hAnsi="PT Astra Serif"/>
          <w:szCs w:val="28"/>
          <w:lang w:val="en-US"/>
        </w:rPr>
        <w:t> </w:t>
      </w:r>
      <w:r w:rsidRPr="00452BE3">
        <w:rPr>
          <w:rFonts w:ascii="PT Astra Serif" w:hAnsi="PT Astra Serif"/>
          <w:szCs w:val="28"/>
        </w:rPr>
        <w:t>составление протоколов об административных правонарушениях, представление интересов Комиссии в суде;</w:t>
      </w:r>
    </w:p>
    <w:p w14:paraId="3C3AEA3B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-</w:t>
      </w:r>
      <w:r w:rsidRPr="00452BE3">
        <w:rPr>
          <w:rFonts w:ascii="PT Astra Serif" w:hAnsi="PT Astra Serif"/>
          <w:szCs w:val="28"/>
          <w:lang w:val="en-US"/>
        </w:rPr>
        <w:t> </w:t>
      </w:r>
      <w:r w:rsidRPr="00452BE3">
        <w:rPr>
          <w:rFonts w:ascii="PT Astra Serif" w:hAnsi="PT Astra Serif"/>
          <w:szCs w:val="28"/>
        </w:rPr>
        <w:t>взаимодействие с местными отделениями политических партий, иными общественными объединениями;</w:t>
      </w:r>
    </w:p>
    <w:p w14:paraId="3B38A317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-</w:t>
      </w:r>
      <w:r w:rsidRPr="00452BE3">
        <w:rPr>
          <w:rFonts w:ascii="PT Astra Serif" w:hAnsi="PT Astra Serif"/>
          <w:szCs w:val="28"/>
          <w:lang w:val="en-US"/>
        </w:rPr>
        <w:t> </w:t>
      </w:r>
      <w:r w:rsidRPr="00452BE3">
        <w:rPr>
          <w:rFonts w:ascii="PT Astra Serif" w:hAnsi="PT Astra Serif"/>
          <w:szCs w:val="28"/>
        </w:rPr>
        <w:t xml:space="preserve">обеспечение прав избирателей, участников референдума </w:t>
      </w:r>
      <w:r>
        <w:rPr>
          <w:rFonts w:ascii="PT Astra Serif" w:hAnsi="PT Astra Serif"/>
          <w:szCs w:val="28"/>
        </w:rPr>
        <w:t xml:space="preserve">                      </w:t>
      </w:r>
      <w:r w:rsidRPr="00452BE3">
        <w:rPr>
          <w:rFonts w:ascii="PT Astra Serif" w:hAnsi="PT Astra Serif"/>
          <w:szCs w:val="28"/>
        </w:rPr>
        <w:t>на получение информации о выборах и референдумах;</w:t>
      </w:r>
    </w:p>
    <w:p w14:paraId="06D5720A" w14:textId="77777777" w:rsidR="00072C79" w:rsidRPr="00452BE3" w:rsidRDefault="00072C79" w:rsidP="00072C79">
      <w:pPr>
        <w:pStyle w:val="ConsPlusNormal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52BE3">
        <w:rPr>
          <w:rFonts w:ascii="PT Astra Serif" w:hAnsi="PT Astra Serif" w:cs="Times New Roman"/>
          <w:sz w:val="28"/>
          <w:szCs w:val="28"/>
        </w:rPr>
        <w:t xml:space="preserve">- осуществление контроля за соблюдением на территории </w:t>
      </w:r>
      <w:r>
        <w:rPr>
          <w:rFonts w:ascii="PT Astra Serif" w:hAnsi="PT Astra Serif" w:cs="Times New Roman"/>
          <w:color w:val="000000"/>
          <w:sz w:val="28"/>
          <w:szCs w:val="28"/>
        </w:rPr>
        <w:t>Пограничного муниципального округа</w:t>
      </w:r>
      <w:r w:rsidRPr="00452BE3">
        <w:rPr>
          <w:rFonts w:ascii="PT Astra Serif" w:hAnsi="PT Astra Serif" w:cs="Times New Roman"/>
          <w:sz w:val="28"/>
          <w:szCs w:val="28"/>
        </w:rPr>
        <w:t xml:space="preserve"> участниками избирательного процесса, процесса референдума порядка и правил проведения предвыборной агитации, агитации по вопросам референдума;</w:t>
      </w:r>
    </w:p>
    <w:p w14:paraId="4584A474" w14:textId="77777777" w:rsidR="00072C79" w:rsidRPr="00452BE3" w:rsidRDefault="00072C79" w:rsidP="00072C79">
      <w:pPr>
        <w:pStyle w:val="ConsPlusNormal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52BE3">
        <w:rPr>
          <w:rFonts w:ascii="PT Astra Serif" w:hAnsi="PT Astra Serif" w:cs="Times New Roman"/>
          <w:sz w:val="28"/>
          <w:szCs w:val="28"/>
        </w:rPr>
        <w:t>- организация доставки бюллетеней и других избирательных документов, документов, связанных с подготовкой и проведением референдума, в участковые избирательные комиссии, участковые комиссии референдума;</w:t>
      </w:r>
    </w:p>
    <w:p w14:paraId="0CA5C02C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-</w:t>
      </w:r>
      <w:r w:rsidRPr="00452BE3">
        <w:rPr>
          <w:rFonts w:ascii="PT Astra Serif" w:hAnsi="PT Astra Serif"/>
          <w:szCs w:val="28"/>
          <w:lang w:val="en-US"/>
        </w:rPr>
        <w:t> </w:t>
      </w:r>
      <w:r w:rsidRPr="00452BE3">
        <w:rPr>
          <w:rFonts w:ascii="PT Astra Serif" w:hAnsi="PT Astra Serif"/>
          <w:szCs w:val="28"/>
        </w:rPr>
        <w:t xml:space="preserve">взаимодействие с судебными и правоохранительными органами по вопросам обеспечения и защиты избирательных прав и права </w:t>
      </w:r>
      <w:r>
        <w:rPr>
          <w:rFonts w:ascii="PT Astra Serif" w:hAnsi="PT Astra Serif"/>
          <w:szCs w:val="28"/>
        </w:rPr>
        <w:t xml:space="preserve">                    </w:t>
      </w:r>
      <w:r w:rsidRPr="00452BE3">
        <w:rPr>
          <w:rFonts w:ascii="PT Astra Serif" w:hAnsi="PT Astra Serif"/>
          <w:szCs w:val="28"/>
        </w:rPr>
        <w:t xml:space="preserve">на участие в референдуме граждан Российской Федерации; </w:t>
      </w:r>
    </w:p>
    <w:p w14:paraId="4DCA1D25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-</w:t>
      </w:r>
      <w:r w:rsidRPr="00452BE3">
        <w:rPr>
          <w:rFonts w:ascii="PT Astra Serif" w:hAnsi="PT Astra Serif"/>
          <w:szCs w:val="28"/>
          <w:lang w:val="en-US"/>
        </w:rPr>
        <w:t> </w:t>
      </w:r>
      <w:r w:rsidRPr="00452BE3">
        <w:rPr>
          <w:rFonts w:ascii="PT Astra Serif" w:hAnsi="PT Astra Serif"/>
          <w:szCs w:val="28"/>
        </w:rPr>
        <w:t xml:space="preserve">рассмотрение жалоб на решения и действия (бездействие) участковых избирательных комиссий, участковых комиссий референдума и принятие по ним мотивированных решений; </w:t>
      </w:r>
    </w:p>
    <w:p w14:paraId="5DCCE104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-</w:t>
      </w:r>
      <w:r w:rsidRPr="00452BE3">
        <w:rPr>
          <w:rFonts w:ascii="PT Astra Serif" w:hAnsi="PT Astra Serif"/>
          <w:szCs w:val="28"/>
          <w:lang w:val="en-US"/>
        </w:rPr>
        <w:t> </w:t>
      </w:r>
      <w:r w:rsidRPr="00452BE3">
        <w:rPr>
          <w:rFonts w:ascii="PT Astra Serif" w:hAnsi="PT Astra Serif"/>
          <w:szCs w:val="28"/>
        </w:rPr>
        <w:t xml:space="preserve">контроль за соблюдением нормативов технологического </w:t>
      </w:r>
      <w:r w:rsidRPr="00452BE3">
        <w:rPr>
          <w:rFonts w:ascii="PT Astra Serif" w:hAnsi="PT Astra Serif"/>
          <w:szCs w:val="28"/>
        </w:rPr>
        <w:lastRenderedPageBreak/>
        <w:t>оборудования, необходимого для работы участковых комиссий;</w:t>
      </w:r>
    </w:p>
    <w:p w14:paraId="17E148B9" w14:textId="77777777" w:rsidR="00072C79" w:rsidRPr="00452BE3" w:rsidRDefault="00072C79" w:rsidP="00072C79">
      <w:pPr>
        <w:widowControl w:val="0"/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 xml:space="preserve">- составление списка избирателей, участников референдума </w:t>
      </w:r>
      <w:r>
        <w:rPr>
          <w:rFonts w:ascii="PT Astra Serif" w:hAnsi="PT Astra Serif"/>
          <w:szCs w:val="28"/>
        </w:rPr>
        <w:t xml:space="preserve">                  </w:t>
      </w:r>
      <w:r w:rsidRPr="00452BE3">
        <w:rPr>
          <w:rFonts w:ascii="PT Astra Serif" w:hAnsi="PT Astra Serif"/>
          <w:szCs w:val="28"/>
        </w:rPr>
        <w:t xml:space="preserve">на территории </w:t>
      </w:r>
      <w:r>
        <w:rPr>
          <w:rFonts w:ascii="PT Astra Serif" w:hAnsi="PT Astra Serif"/>
          <w:color w:val="000000"/>
          <w:szCs w:val="28"/>
        </w:rPr>
        <w:t>Пограничного муниципального округа</w:t>
      </w:r>
      <w:r w:rsidRPr="00452BE3">
        <w:rPr>
          <w:rFonts w:ascii="PT Astra Serif" w:hAnsi="PT Astra Serif"/>
          <w:szCs w:val="28"/>
        </w:rPr>
        <w:t>;</w:t>
      </w:r>
    </w:p>
    <w:p w14:paraId="38AF94C2" w14:textId="39592664" w:rsidR="00072C79" w:rsidRPr="00452BE3" w:rsidRDefault="00072C79" w:rsidP="00072C79">
      <w:pPr>
        <w:pStyle w:val="ConsPlusNormal"/>
        <w:widowControl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2BE3">
        <w:rPr>
          <w:rFonts w:ascii="PT Astra Serif" w:hAnsi="PT Astra Serif" w:cs="Times New Roman"/>
          <w:sz w:val="28"/>
          <w:szCs w:val="28"/>
        </w:rPr>
        <w:t>-</w:t>
      </w:r>
      <w:r w:rsidRPr="00452BE3">
        <w:rPr>
          <w:rFonts w:ascii="PT Astra Serif" w:hAnsi="PT Astra Serif" w:cs="Times New Roman"/>
          <w:sz w:val="28"/>
          <w:szCs w:val="28"/>
          <w:lang w:val="en-US"/>
        </w:rPr>
        <w:t> </w:t>
      </w:r>
      <w:r w:rsidRPr="00452BE3">
        <w:rPr>
          <w:rFonts w:ascii="PT Astra Serif" w:hAnsi="PT Astra Serif" w:cs="Times New Roman"/>
          <w:sz w:val="28"/>
          <w:szCs w:val="28"/>
        </w:rPr>
        <w:t>контроль за соблюдением на территории</w:t>
      </w:r>
      <w:r w:rsidRPr="00452BE3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Пограничного муниципального округа</w:t>
      </w:r>
      <w:r w:rsidRPr="00452BE3">
        <w:rPr>
          <w:rFonts w:ascii="PT Astra Serif" w:hAnsi="PT Astra Serif" w:cs="Times New Roman"/>
          <w:sz w:val="28"/>
          <w:szCs w:val="28"/>
        </w:rPr>
        <w:t xml:space="preserve"> единого порядка подсчета голосов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Pr="00452BE3">
        <w:rPr>
          <w:rFonts w:ascii="PT Astra Serif" w:hAnsi="PT Astra Serif" w:cs="Times New Roman"/>
          <w:sz w:val="28"/>
          <w:szCs w:val="28"/>
        </w:rPr>
        <w:t>и установления итогов голосования, передача протокола об итогах голосования в вышестоящую избирательную комиссию, комиссию референдума;</w:t>
      </w:r>
      <w:r w:rsidRPr="00452BE3">
        <w:rPr>
          <w:rFonts w:ascii="PT Astra Serif" w:hAnsi="PT Astra Serif"/>
          <w:sz w:val="28"/>
          <w:szCs w:val="28"/>
        </w:rPr>
        <w:t xml:space="preserve"> </w:t>
      </w:r>
    </w:p>
    <w:p w14:paraId="42EAAF1E" w14:textId="4EF39AD4" w:rsidR="00072C79" w:rsidRPr="00452BE3" w:rsidRDefault="00072C79" w:rsidP="00072C79">
      <w:pPr>
        <w:pStyle w:val="ConsPlusNormal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52BE3">
        <w:rPr>
          <w:rFonts w:ascii="PT Astra Serif" w:hAnsi="PT Astra Serif" w:cs="Times New Roman"/>
          <w:sz w:val="28"/>
          <w:szCs w:val="28"/>
        </w:rPr>
        <w:t>- обеспечение хранения и передачи в вышестоящую избирательную комиссию, комиссию референдума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52BE3">
        <w:rPr>
          <w:rFonts w:ascii="PT Astra Serif" w:hAnsi="PT Astra Serif" w:cs="Times New Roman"/>
          <w:sz w:val="28"/>
          <w:szCs w:val="28"/>
        </w:rPr>
        <w:t>документов, связанных с подготовкой и проведением выборов, референдума в соответствии с утвержденным порядком, а также обеспечение уничтожения документов по истечении сроков хранения.</w:t>
      </w:r>
    </w:p>
    <w:p w14:paraId="404CE72B" w14:textId="77777777" w:rsidR="00072C79" w:rsidRPr="00452BE3" w:rsidRDefault="00072C79" w:rsidP="00072C79">
      <w:pPr>
        <w:pStyle w:val="ConsPlusNormal"/>
        <w:widowControl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sz w:val="28"/>
          <w:szCs w:val="28"/>
        </w:rPr>
        <w:t>Распределение обязанностей членов Комиссии с правом решающего голоса по направлениям деятельности Комиссии осуществляется решением Комиссии.</w:t>
      </w:r>
    </w:p>
    <w:p w14:paraId="614D2B38" w14:textId="77777777" w:rsidR="00072C79" w:rsidRPr="002F0168" w:rsidRDefault="00072C79" w:rsidP="00072C79">
      <w:pPr>
        <w:pStyle w:val="31"/>
        <w:rPr>
          <w:rFonts w:ascii="PT Astra Serif" w:hAnsi="PT Astra Serif"/>
          <w:i w:val="0"/>
          <w:szCs w:val="28"/>
        </w:rPr>
      </w:pPr>
      <w:r w:rsidRPr="00452BE3">
        <w:rPr>
          <w:rFonts w:ascii="PT Astra Serif" w:hAnsi="PT Astra Serif"/>
          <w:i w:val="0"/>
          <w:szCs w:val="28"/>
        </w:rPr>
        <w:t>Статья 15. </w:t>
      </w:r>
      <w:r w:rsidRPr="002F0168">
        <w:rPr>
          <w:rFonts w:ascii="PT Astra Serif" w:hAnsi="PT Astra Serif"/>
          <w:i w:val="0"/>
          <w:szCs w:val="28"/>
        </w:rPr>
        <w:t xml:space="preserve">Члены Комиссии </w:t>
      </w:r>
      <w:r w:rsidRPr="002F0168">
        <w:rPr>
          <w:i w:val="0"/>
          <w:szCs w:val="28"/>
        </w:rPr>
        <w:t>с правом решающего голоса</w:t>
      </w:r>
      <w:r w:rsidRPr="002F0168">
        <w:rPr>
          <w:rFonts w:ascii="PT Astra Serif" w:hAnsi="PT Astra Serif"/>
          <w:i w:val="0"/>
          <w:szCs w:val="28"/>
        </w:rPr>
        <w:t>:</w:t>
      </w:r>
    </w:p>
    <w:p w14:paraId="687FF1F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заблаговременно извещаются о заседаниях комиссии;</w:t>
      </w:r>
    </w:p>
    <w:p w14:paraId="0F7161E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вправе выступать на заседании Комиссии, вносить предложения по формированию повестки заседания Комиссии и обсуждаемым </w:t>
      </w:r>
      <w:r>
        <w:rPr>
          <w:rFonts w:ascii="PT Astra Serif" w:hAnsi="PT Astra Serif"/>
          <w:color w:val="000000"/>
          <w:szCs w:val="28"/>
        </w:rPr>
        <w:t xml:space="preserve">                  </w:t>
      </w:r>
      <w:r w:rsidRPr="00452BE3">
        <w:rPr>
          <w:rFonts w:ascii="PT Astra Serif" w:hAnsi="PT Astra Serif"/>
          <w:color w:val="000000"/>
          <w:szCs w:val="28"/>
        </w:rPr>
        <w:t>на заседании Комиссии вопросам, требовать проведения голосования;</w:t>
      </w:r>
    </w:p>
    <w:p w14:paraId="0BC67D7E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вправе задавать вопросы в соответствии с повесткой дня другим участникам заседания Комиссии и получать на них ответы по существу;</w:t>
      </w:r>
    </w:p>
    <w:p w14:paraId="58C90DAF" w14:textId="7287A41C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вправе знакомиться с документами и материалами Комиссии </w:t>
      </w:r>
      <w:r>
        <w:rPr>
          <w:rFonts w:ascii="PT Astra Serif" w:hAnsi="PT Astra Serif"/>
          <w:color w:val="000000"/>
          <w:szCs w:val="28"/>
        </w:rPr>
        <w:t xml:space="preserve">                </w:t>
      </w:r>
      <w:r w:rsidRPr="00452BE3">
        <w:rPr>
          <w:rFonts w:ascii="PT Astra Serif" w:hAnsi="PT Astra Serif"/>
          <w:color w:val="000000"/>
          <w:szCs w:val="28"/>
        </w:rPr>
        <w:t xml:space="preserve">и участковых комиссий, непосредственно связанными с выборами, референдумом, включая документы и материалы, находящиеся </w:t>
      </w:r>
      <w:r>
        <w:rPr>
          <w:rFonts w:ascii="PT Astra Serif" w:hAnsi="PT Astra Serif"/>
          <w:color w:val="000000"/>
          <w:szCs w:val="28"/>
        </w:rPr>
        <w:t xml:space="preserve">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на машиночитаемых носителях, получать копии этих документов </w:t>
      </w:r>
      <w:r>
        <w:rPr>
          <w:rFonts w:ascii="PT Astra Serif" w:hAnsi="PT Astra Serif"/>
          <w:color w:val="000000"/>
          <w:szCs w:val="28"/>
        </w:rPr>
        <w:t xml:space="preserve">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и материалов (за исключением бюллетеней, списков избирателей, участников референдума, подписных листов, иных документов </w:t>
      </w:r>
      <w:r>
        <w:rPr>
          <w:rFonts w:ascii="PT Astra Serif" w:hAnsi="PT Astra Serif"/>
          <w:color w:val="000000"/>
          <w:szCs w:val="28"/>
        </w:rPr>
        <w:t xml:space="preserve">                         </w:t>
      </w:r>
      <w:r w:rsidRPr="00452BE3">
        <w:rPr>
          <w:rFonts w:ascii="PT Astra Serif" w:hAnsi="PT Astra Serif"/>
          <w:color w:val="000000"/>
          <w:szCs w:val="28"/>
        </w:rPr>
        <w:lastRenderedPageBreak/>
        <w:t>и материалов, содержащих конфиденциальную информацию, отнесенную к таковой в порядке, установленном федеральным законом), требовать заверения указанных копий;</w:t>
      </w:r>
    </w:p>
    <w:p w14:paraId="341ED448" w14:textId="4F1518F1" w:rsidR="00072C79" w:rsidRPr="00452BE3" w:rsidRDefault="00072C79" w:rsidP="00072C79">
      <w:pPr>
        <w:pStyle w:val="ConsPlusNormal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52BE3">
        <w:rPr>
          <w:rFonts w:ascii="PT Astra Serif" w:hAnsi="PT Astra Serif"/>
          <w:color w:val="000000"/>
          <w:sz w:val="28"/>
          <w:szCs w:val="28"/>
        </w:rPr>
        <w:t>-</w:t>
      </w:r>
      <w:r w:rsidRPr="00452BE3">
        <w:rPr>
          <w:rFonts w:ascii="PT Astra Serif" w:hAnsi="PT Astra Serif" w:cs="Times New Roman"/>
          <w:sz w:val="28"/>
          <w:szCs w:val="28"/>
        </w:rPr>
        <w:t xml:space="preserve"> вправе обжаловать действия (бездействия) Комиссии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        </w:t>
      </w:r>
      <w:r w:rsidRPr="00452BE3">
        <w:rPr>
          <w:rFonts w:ascii="PT Astra Serif" w:hAnsi="PT Astra Serif" w:cs="Times New Roman"/>
          <w:sz w:val="28"/>
          <w:szCs w:val="28"/>
        </w:rPr>
        <w:t>в вышестоящую комиссию или в суд.</w:t>
      </w:r>
    </w:p>
    <w:p w14:paraId="1DC2A29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 16. Член Комиссии с правом решающего голоса вправе:</w:t>
      </w:r>
    </w:p>
    <w:p w14:paraId="4EE4BC9F" w14:textId="77777777" w:rsidR="00072C79" w:rsidRPr="00452BE3" w:rsidRDefault="00072C79" w:rsidP="00072C79">
      <w:pPr>
        <w:rPr>
          <w:rFonts w:ascii="PT Astra Serif" w:hAnsi="PT Astra Serif"/>
          <w:i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голосовать на заседаниях Комиссии;</w:t>
      </w:r>
    </w:p>
    <w:p w14:paraId="3824EEF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выступать на заседаниях Комиссии с особым мнением;</w:t>
      </w:r>
    </w:p>
    <w:p w14:paraId="7BF02CF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 составлять протоколы об административных правонарушениях;</w:t>
      </w:r>
    </w:p>
    <w:p w14:paraId="47FA7C5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осуществлять иные полномочия в соответствии с Федеральным законом, законодательством Приморского края.</w:t>
      </w:r>
    </w:p>
    <w:p w14:paraId="6F7FEEE3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 17.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 xml:space="preserve">Член Комиссии с правом решающего голоса обязан: </w:t>
      </w:r>
    </w:p>
    <w:p w14:paraId="19FC74E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организовывать подготовку вопросов, вносимых на рассмотрение Комиссии в соответствии с решениями Комиссии и (или) поручениями председателя Комиссии;</w:t>
      </w:r>
    </w:p>
    <w:p w14:paraId="051D6DE8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присутствовать на всех заседаниях Комиссии;</w:t>
      </w:r>
    </w:p>
    <w:p w14:paraId="550E024B" w14:textId="3FD9A66B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 xml:space="preserve">заблаговременно информировать секретаря Комиссии </w:t>
      </w:r>
      <w:r>
        <w:rPr>
          <w:rFonts w:ascii="PT Astra Serif" w:hAnsi="PT Astra Serif"/>
          <w:color w:val="000000"/>
          <w:szCs w:val="28"/>
        </w:rPr>
        <w:t xml:space="preserve">            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о невозможности присутствовать на заседании Комиссии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  </w:t>
      </w:r>
      <w:r w:rsidRPr="00452BE3">
        <w:rPr>
          <w:rFonts w:ascii="PT Astra Serif" w:hAnsi="PT Astra Serif"/>
          <w:color w:val="000000"/>
          <w:szCs w:val="28"/>
        </w:rPr>
        <w:t>по уважительной причине;</w:t>
      </w:r>
    </w:p>
    <w:p w14:paraId="157AED1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 xml:space="preserve">выполнять решения Комиссии, а также поручения председателя, заместителя председателя и секретаря Комиссии, данные в пределах </w:t>
      </w:r>
      <w:r>
        <w:rPr>
          <w:rFonts w:ascii="PT Astra Serif" w:hAnsi="PT Astra Serif"/>
          <w:color w:val="000000"/>
          <w:szCs w:val="28"/>
        </w:rPr>
        <w:t xml:space="preserve">               </w:t>
      </w:r>
      <w:r w:rsidRPr="00452BE3">
        <w:rPr>
          <w:rFonts w:ascii="PT Astra Serif" w:hAnsi="PT Astra Serif"/>
          <w:color w:val="000000"/>
          <w:szCs w:val="28"/>
        </w:rPr>
        <w:t>их компетенции.</w:t>
      </w:r>
    </w:p>
    <w:p w14:paraId="27E71A4C" w14:textId="77777777" w:rsidR="00072C79" w:rsidRPr="00452BE3" w:rsidRDefault="00072C79" w:rsidP="00072C79">
      <w:pPr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>Статья 18. Полномочия членов Комиссии с правом решающего голоса прекращаются одновременно с прекращением полномочий Комиссии состава, в который он входит.</w:t>
      </w:r>
    </w:p>
    <w:p w14:paraId="67E8A841" w14:textId="77777777" w:rsidR="00072C79" w:rsidRPr="00452BE3" w:rsidRDefault="00072C79" w:rsidP="00072C79">
      <w:pPr>
        <w:pStyle w:val="31"/>
        <w:rPr>
          <w:rFonts w:ascii="PT Astra Serif" w:hAnsi="PT Astra Serif"/>
          <w:i w:val="0"/>
          <w:szCs w:val="28"/>
        </w:rPr>
      </w:pPr>
      <w:r w:rsidRPr="00452BE3">
        <w:rPr>
          <w:rFonts w:ascii="PT Astra Serif" w:hAnsi="PT Astra Serif"/>
          <w:i w:val="0"/>
          <w:szCs w:val="28"/>
        </w:rPr>
        <w:t xml:space="preserve">Статья 19. В случаях, предусмотренных пунктами 6 и 8 статьи 29 Федерального закона, полномочия члена Комиссии с правом решающего голоса прекращаются досрочно. </w:t>
      </w:r>
    </w:p>
    <w:p w14:paraId="638BACDD" w14:textId="77777777" w:rsidR="00072C79" w:rsidRPr="00452BE3" w:rsidRDefault="00072C79" w:rsidP="00072C79">
      <w:pPr>
        <w:pStyle w:val="31"/>
        <w:rPr>
          <w:rFonts w:ascii="PT Astra Serif" w:hAnsi="PT Astra Serif"/>
          <w:i w:val="0"/>
          <w:szCs w:val="28"/>
        </w:rPr>
      </w:pPr>
      <w:r w:rsidRPr="00452BE3">
        <w:rPr>
          <w:rFonts w:ascii="PT Astra Serif" w:hAnsi="PT Astra Serif"/>
          <w:i w:val="0"/>
          <w:szCs w:val="28"/>
        </w:rPr>
        <w:lastRenderedPageBreak/>
        <w:t>В случаях, предусмотренных пунктом 7 статьи 29 Федерального закона, полномочия члена Комиссии с правом решающего голоса приостанавливаются.</w:t>
      </w:r>
    </w:p>
    <w:p w14:paraId="00737FAB" w14:textId="77777777" w:rsidR="00072C79" w:rsidRPr="00452BE3" w:rsidRDefault="00072C79" w:rsidP="00072C79">
      <w:pPr>
        <w:pStyle w:val="Heading"/>
        <w:spacing w:before="120" w:after="120" w:line="36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452BE3">
        <w:rPr>
          <w:rFonts w:ascii="PT Astra Serif" w:hAnsi="PT Astra Serif" w:cs="Times New Roman"/>
          <w:sz w:val="28"/>
          <w:szCs w:val="28"/>
        </w:rPr>
        <w:t>IV. ПОРЯДОК ПРОВЕДЕНИЯ ЗАСЕДАНИЙ КОМИССИИ</w:t>
      </w:r>
    </w:p>
    <w:p w14:paraId="69F56D61" w14:textId="77777777" w:rsidR="00072C79" w:rsidRPr="00452BE3" w:rsidRDefault="00072C79" w:rsidP="00072C79">
      <w:pPr>
        <w:pStyle w:val="Heading"/>
        <w:spacing w:line="360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452BE3">
        <w:rPr>
          <w:rFonts w:ascii="PT Astra Serif" w:hAnsi="PT Astra Serif" w:cs="Times New Roman"/>
          <w:b w:val="0"/>
          <w:sz w:val="28"/>
          <w:szCs w:val="28"/>
        </w:rPr>
        <w:t xml:space="preserve">Статья 20. Комиссия собирается на свое первое заседание после вынесения решения Избирательной комиссии Приморского края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                 </w:t>
      </w:r>
      <w:r w:rsidRPr="00452BE3">
        <w:rPr>
          <w:rFonts w:ascii="PT Astra Serif" w:hAnsi="PT Astra Serif" w:cs="Times New Roman"/>
          <w:b w:val="0"/>
          <w:sz w:val="28"/>
          <w:szCs w:val="28"/>
        </w:rPr>
        <w:t>о формировании Комиссии в срок, определенный указанным решением. При этом в состав Комиссии должно быть назначено не менее двух третей членов Комиссии от установленного числа.</w:t>
      </w:r>
    </w:p>
    <w:p w14:paraId="07720D2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В день первого заседания Комиссии нового состава полномочия Комиссии прежнего состава прекращаются.</w:t>
      </w:r>
    </w:p>
    <w:p w14:paraId="3D6FCAE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21. Первое заседание Комиссии открывает председатель Комиссии вновь сформированной Комиссии.</w:t>
      </w:r>
    </w:p>
    <w:p w14:paraId="04C857D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На первом заседании Комиссии:</w:t>
      </w:r>
    </w:p>
    <w:p w14:paraId="14DF7F7F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председатель представляет членов Комиссии с правом решающего голоса;</w:t>
      </w:r>
    </w:p>
    <w:p w14:paraId="5D2AE62E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избирается счетная комиссия в составе трех членов Комиссии </w:t>
      </w:r>
      <w:r>
        <w:rPr>
          <w:rFonts w:ascii="PT Astra Serif" w:hAnsi="PT Astra Serif"/>
          <w:color w:val="000000"/>
          <w:szCs w:val="28"/>
        </w:rPr>
        <w:t xml:space="preserve">              </w:t>
      </w:r>
      <w:r w:rsidRPr="00452BE3">
        <w:rPr>
          <w:rFonts w:ascii="PT Astra Serif" w:hAnsi="PT Astra Serif"/>
          <w:color w:val="000000"/>
          <w:szCs w:val="28"/>
        </w:rPr>
        <w:t>с правом решающего голоса;</w:t>
      </w:r>
    </w:p>
    <w:p w14:paraId="51CD51A5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проводятся выборы заместителя председателя и секретаря Комиссии в порядке, установленном Федеральным законом, законодательством Приморского края, настоящим Регламентом.</w:t>
      </w:r>
    </w:p>
    <w:p w14:paraId="4CC2061A" w14:textId="77777777" w:rsidR="00072C79" w:rsidRPr="00452BE3" w:rsidRDefault="00072C79" w:rsidP="00072C79">
      <w:pPr>
        <w:pStyle w:val="23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452BE3">
        <w:rPr>
          <w:rFonts w:ascii="PT Astra Serif" w:hAnsi="PT Astra Serif"/>
          <w:sz w:val="28"/>
          <w:szCs w:val="28"/>
        </w:rPr>
        <w:t xml:space="preserve">Статья 22. Заседание Комиссии является правомочным, если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452BE3">
        <w:rPr>
          <w:rFonts w:ascii="PT Astra Serif" w:hAnsi="PT Astra Serif"/>
          <w:sz w:val="28"/>
          <w:szCs w:val="28"/>
        </w:rPr>
        <w:t>на нем присутствуют не менее 5 членов Комиссии с правом решающего голоса.</w:t>
      </w:r>
    </w:p>
    <w:p w14:paraId="4A70E125" w14:textId="6194042A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23. Комиссия вправе рассмотреть любой вопрос, входящий </w:t>
      </w:r>
      <w:r>
        <w:rPr>
          <w:rFonts w:ascii="PT Astra Serif" w:hAnsi="PT Astra Serif"/>
          <w:color w:val="000000"/>
          <w:szCs w:val="28"/>
        </w:rPr>
        <w:t xml:space="preserve">          </w:t>
      </w:r>
      <w:r w:rsidRPr="00452BE3">
        <w:rPr>
          <w:rFonts w:ascii="PT Astra Serif" w:hAnsi="PT Astra Serif"/>
          <w:color w:val="000000"/>
          <w:szCs w:val="28"/>
        </w:rPr>
        <w:t>в ее компетенцию.</w:t>
      </w:r>
    </w:p>
    <w:p w14:paraId="677A3024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Исключительно на заседаниях Комиссии решаются вопросы:</w:t>
      </w:r>
    </w:p>
    <w:p w14:paraId="5595BDE7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>- избрания на должности и освобождении от должностей заместителя председателя и секретаря Комиссии;</w:t>
      </w:r>
    </w:p>
    <w:p w14:paraId="6CA3252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распределения обязанностей между членами Комиссии с правом решающего голоса;</w:t>
      </w:r>
    </w:p>
    <w:p w14:paraId="49D61C85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принятия Регламента Комиссии, внесения в него изменений </w:t>
      </w:r>
      <w:r>
        <w:rPr>
          <w:rFonts w:ascii="PT Astra Serif" w:hAnsi="PT Astra Serif"/>
          <w:color w:val="000000"/>
          <w:szCs w:val="28"/>
        </w:rPr>
        <w:t xml:space="preserve">                </w:t>
      </w:r>
      <w:r w:rsidRPr="00452BE3">
        <w:rPr>
          <w:rFonts w:ascii="PT Astra Serif" w:hAnsi="PT Astra Serif"/>
          <w:color w:val="000000"/>
          <w:szCs w:val="28"/>
        </w:rPr>
        <w:t>и дополнений;</w:t>
      </w:r>
    </w:p>
    <w:p w14:paraId="3610E6D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распределения средств, выделенных на подготовку и проведение выборов, референдума; </w:t>
      </w:r>
    </w:p>
    <w:p w14:paraId="4173CB39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установления итогов голосования;</w:t>
      </w:r>
    </w:p>
    <w:p w14:paraId="124827BF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- рассмотрения жалоб и заявлений на решения и действия (бездействия) участковых комиссий, </w:t>
      </w:r>
      <w:r w:rsidRPr="00452BE3">
        <w:rPr>
          <w:rFonts w:ascii="PT Astra Serif" w:hAnsi="PT Astra Serif"/>
          <w:szCs w:val="28"/>
        </w:rPr>
        <w:t>нарушающих избирательные права граждан и право граждан на участие в референдуме,</w:t>
      </w:r>
      <w:r w:rsidRPr="00452BE3">
        <w:rPr>
          <w:rFonts w:ascii="PT Astra Serif" w:hAnsi="PT Astra Serif"/>
          <w:color w:val="000000"/>
          <w:szCs w:val="28"/>
        </w:rPr>
        <w:t xml:space="preserve"> и принятия по ним мотивированных решений;</w:t>
      </w:r>
    </w:p>
    <w:p w14:paraId="75297C49" w14:textId="77777777" w:rsidR="00072C79" w:rsidRPr="00452BE3" w:rsidRDefault="00072C79" w:rsidP="00072C79">
      <w:pPr>
        <w:autoSpaceDE w:val="0"/>
        <w:autoSpaceDN w:val="0"/>
        <w:adjustRightInd w:val="0"/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отмены решений участковых избирательных комиссий, комиссий референдума;</w:t>
      </w:r>
    </w:p>
    <w:p w14:paraId="5391FBA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формирования участковых избирательных комиссий, освобождения членов участковых избирательных комиссий с правом решающего голоса до истечения срока полномочий, а также назначения новых членов участковых избирательных комиссий с правом решающего голоса взамен выбывших в случаях и в порядке, предусмотренном Федеральным законом, законодательством Приморского края.</w:t>
      </w:r>
    </w:p>
    <w:p w14:paraId="2270D8C4" w14:textId="11907589" w:rsidR="00072C79" w:rsidRPr="00452BE3" w:rsidRDefault="00072C79" w:rsidP="00072C79">
      <w:pPr>
        <w:rPr>
          <w:rFonts w:ascii="PT Astra Serif" w:hAnsi="PT Astra Serif"/>
          <w:color w:val="000000"/>
          <w:spacing w:val="-4"/>
          <w:szCs w:val="28"/>
        </w:rPr>
      </w:pPr>
      <w:r w:rsidRPr="00452BE3">
        <w:rPr>
          <w:rFonts w:ascii="PT Astra Serif" w:hAnsi="PT Astra Serif"/>
          <w:color w:val="000000"/>
          <w:spacing w:val="-4"/>
          <w:szCs w:val="28"/>
        </w:rPr>
        <w:t xml:space="preserve">Комиссия по требованию любого ее члена обязана проводить голосования по любым вопросам, входящим в ее компетенцию </w:t>
      </w:r>
      <w:r>
        <w:rPr>
          <w:rFonts w:ascii="PT Astra Serif" w:hAnsi="PT Astra Serif"/>
          <w:color w:val="000000"/>
          <w:spacing w:val="-4"/>
          <w:szCs w:val="28"/>
        </w:rPr>
        <w:t xml:space="preserve">                                          </w:t>
      </w:r>
      <w:r w:rsidRPr="00452BE3">
        <w:rPr>
          <w:rFonts w:ascii="PT Astra Serif" w:hAnsi="PT Astra Serif"/>
          <w:color w:val="000000"/>
          <w:spacing w:val="-4"/>
          <w:szCs w:val="28"/>
        </w:rPr>
        <w:t xml:space="preserve">и рассматриваемым Комиссией на заседании в соответствии </w:t>
      </w:r>
      <w:r>
        <w:rPr>
          <w:rFonts w:ascii="PT Astra Serif" w:hAnsi="PT Astra Serif"/>
          <w:color w:val="000000"/>
          <w:spacing w:val="-4"/>
          <w:szCs w:val="28"/>
        </w:rPr>
        <w:t xml:space="preserve">                                                 </w:t>
      </w:r>
      <w:r w:rsidRPr="00452BE3">
        <w:rPr>
          <w:rFonts w:ascii="PT Astra Serif" w:hAnsi="PT Astra Serif"/>
          <w:color w:val="000000"/>
          <w:spacing w:val="-4"/>
          <w:szCs w:val="28"/>
        </w:rPr>
        <w:t>с утвержденной повесткой дня заседания.</w:t>
      </w:r>
    </w:p>
    <w:p w14:paraId="5E38A487" w14:textId="777EA75F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24. Заседания Комиссии проводятся открыто и гласно. </w:t>
      </w:r>
      <w:r>
        <w:rPr>
          <w:rFonts w:ascii="PT Astra Serif" w:hAnsi="PT Astra Serif"/>
          <w:color w:val="000000"/>
          <w:szCs w:val="28"/>
        </w:rPr>
        <w:t xml:space="preserve">               </w:t>
      </w:r>
      <w:r w:rsidRPr="00452BE3">
        <w:rPr>
          <w:rFonts w:ascii="PT Astra Serif" w:hAnsi="PT Astra Serif"/>
          <w:color w:val="000000"/>
          <w:szCs w:val="28"/>
        </w:rPr>
        <w:t xml:space="preserve">На заседаниях вправе присутствовать члены вышестоящих избирательных комиссий, работники аппаратов избирательных комиссий, зарегистрированные кандидаты или их доверенные лица, </w:t>
      </w:r>
      <w:r w:rsidRPr="00452BE3">
        <w:rPr>
          <w:rFonts w:ascii="PT Astra Serif" w:hAnsi="PT Astra Serif"/>
          <w:color w:val="000000"/>
          <w:szCs w:val="28"/>
        </w:rPr>
        <w:lastRenderedPageBreak/>
        <w:t xml:space="preserve">уполномоченные представители или доверенные лица избирательных объединений, члены или уполномоченные представители инициативной группы по проведению референдума, иной группы участников референдума, а также представители средств массовой информации </w:t>
      </w:r>
      <w:r>
        <w:rPr>
          <w:rFonts w:ascii="PT Astra Serif" w:hAnsi="PT Astra Serif"/>
          <w:color w:val="000000"/>
          <w:szCs w:val="28"/>
        </w:rPr>
        <w:t xml:space="preserve">                    </w:t>
      </w:r>
      <w:r w:rsidRPr="00452BE3">
        <w:rPr>
          <w:rFonts w:ascii="PT Astra Serif" w:hAnsi="PT Astra Serif"/>
          <w:color w:val="000000"/>
          <w:szCs w:val="28"/>
        </w:rPr>
        <w:t>и иные лица в соответствии с действующим законодательством.</w:t>
      </w:r>
    </w:p>
    <w:p w14:paraId="3E0CBA44" w14:textId="60D034E5" w:rsidR="00072C79" w:rsidRPr="00452BE3" w:rsidRDefault="00072C79" w:rsidP="00072C79">
      <w:pPr>
        <w:pStyle w:val="31"/>
        <w:rPr>
          <w:rFonts w:ascii="PT Astra Serif" w:hAnsi="PT Astra Serif"/>
          <w:i w:val="0"/>
          <w:spacing w:val="-4"/>
          <w:szCs w:val="28"/>
        </w:rPr>
      </w:pPr>
      <w:r w:rsidRPr="00452BE3">
        <w:rPr>
          <w:rFonts w:ascii="PT Astra Serif" w:hAnsi="PT Astra Serif"/>
          <w:i w:val="0"/>
          <w:spacing w:val="-4"/>
          <w:szCs w:val="28"/>
        </w:rPr>
        <w:t xml:space="preserve">На заседания могут приглашаться члены других избирательных комиссий, представители государственных органов, органов местного самоуправления, общественных объединений, ученые, эксперты, специалисты для предоставления сведений, необходимых </w:t>
      </w:r>
      <w:r>
        <w:rPr>
          <w:rFonts w:ascii="PT Astra Serif" w:hAnsi="PT Astra Serif"/>
          <w:i w:val="0"/>
          <w:spacing w:val="-4"/>
          <w:szCs w:val="28"/>
        </w:rPr>
        <w:t xml:space="preserve">                                                     </w:t>
      </w:r>
      <w:r w:rsidRPr="00452BE3">
        <w:rPr>
          <w:rFonts w:ascii="PT Astra Serif" w:hAnsi="PT Astra Serif"/>
          <w:i w:val="0"/>
          <w:spacing w:val="-4"/>
          <w:szCs w:val="28"/>
        </w:rPr>
        <w:t>по рассматриваемым Комиссией вопросам.</w:t>
      </w:r>
    </w:p>
    <w:p w14:paraId="095299C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25. Заседания Комиссии проводятся по мере необходимости. </w:t>
      </w:r>
    </w:p>
    <w:p w14:paraId="40E1F6F4" w14:textId="76EAE31F" w:rsidR="00072C79" w:rsidRPr="00452BE3" w:rsidRDefault="00072C79" w:rsidP="00072C79">
      <w:pPr>
        <w:rPr>
          <w:rFonts w:ascii="PT Astra Serif" w:hAnsi="PT Astra Serif"/>
          <w:bCs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Проект повестки дня заседания Комиссии формируется не позднее чем за один день до даты заседания</w:t>
      </w:r>
      <w:r w:rsidRPr="00452BE3">
        <w:rPr>
          <w:rFonts w:ascii="PT Astra Serif" w:hAnsi="PT Astra Serif"/>
          <w:bCs/>
          <w:szCs w:val="28"/>
        </w:rPr>
        <w:t xml:space="preserve">, а в исключительных случаях – </w:t>
      </w:r>
      <w:r>
        <w:rPr>
          <w:rFonts w:ascii="PT Astra Serif" w:hAnsi="PT Astra Serif"/>
          <w:bCs/>
          <w:szCs w:val="28"/>
        </w:rPr>
        <w:t xml:space="preserve">                     </w:t>
      </w:r>
      <w:r w:rsidRPr="00452BE3">
        <w:rPr>
          <w:rFonts w:ascii="PT Astra Serif" w:hAnsi="PT Astra Serif"/>
          <w:bCs/>
          <w:szCs w:val="28"/>
        </w:rPr>
        <w:t>не позднее начала заседания Комиссии.</w:t>
      </w:r>
    </w:p>
    <w:p w14:paraId="37CBC70F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Заседания Комиссии созываются по инициативе председателя Комиссии, по его поручению заместителем председателя Комиссии или по требованию не менее чем одной трети от установленного числа членов Комиссии с правом решающего голоса, выраженном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   </w:t>
      </w:r>
      <w:r w:rsidRPr="00452BE3">
        <w:rPr>
          <w:rFonts w:ascii="PT Astra Serif" w:hAnsi="PT Astra Serif"/>
          <w:color w:val="000000"/>
          <w:szCs w:val="28"/>
        </w:rPr>
        <w:t>в письменном виде и поданном на имя председателя Комиссии или заместителя председателя Комиссии.</w:t>
      </w:r>
    </w:p>
    <w:p w14:paraId="1FA04AD1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До начала заседания секретарь Комиссии организует регистрацию членов Комиссии, результаты которой оглашаются председательствующим перед открытием заседания.</w:t>
      </w:r>
    </w:p>
    <w:p w14:paraId="6362E886" w14:textId="77777777" w:rsidR="00072C79" w:rsidRPr="00452BE3" w:rsidRDefault="00072C79" w:rsidP="00072C79">
      <w:pPr>
        <w:pStyle w:val="ae"/>
        <w:spacing w:after="0" w:line="360" w:lineRule="auto"/>
        <w:ind w:left="0" w:firstLine="709"/>
        <w:jc w:val="both"/>
        <w:rPr>
          <w:rFonts w:ascii="PT Astra Serif" w:hAnsi="PT Astra Serif"/>
          <w:bCs/>
          <w:szCs w:val="28"/>
        </w:rPr>
      </w:pPr>
      <w:r w:rsidRPr="00452BE3">
        <w:rPr>
          <w:rFonts w:ascii="PT Astra Serif" w:hAnsi="PT Astra Serif"/>
          <w:bCs/>
          <w:szCs w:val="28"/>
        </w:rPr>
        <w:t>Статья 26. Извещение членов Комиссии о месте и времени заседании Комиссии организует секретарь Комиссии. Проекты решений Комиссии и другие необходимые материалы предоставляются членам Комиссии для ознакомления – не позднее начала заседания Комиссии.</w:t>
      </w:r>
    </w:p>
    <w:p w14:paraId="647F4A2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27. Председательствующий на заседании Комиссии:</w:t>
      </w:r>
    </w:p>
    <w:p w14:paraId="024C7C1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ведет заседание Комиссии;</w:t>
      </w:r>
    </w:p>
    <w:p w14:paraId="4B41EBA7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 xml:space="preserve">- предоставляет слово для выступления членам Комиссии </w:t>
      </w:r>
      <w:r>
        <w:rPr>
          <w:rFonts w:ascii="PT Astra Serif" w:hAnsi="PT Astra Serif"/>
          <w:color w:val="000000"/>
          <w:szCs w:val="28"/>
        </w:rPr>
        <w:t xml:space="preserve">                         </w:t>
      </w:r>
      <w:r w:rsidRPr="00452BE3">
        <w:rPr>
          <w:rFonts w:ascii="PT Astra Serif" w:hAnsi="PT Astra Serif"/>
          <w:color w:val="000000"/>
          <w:szCs w:val="28"/>
        </w:rPr>
        <w:t>и приглашенным лицам в порядке очередности поступивших заявок;</w:t>
      </w:r>
    </w:p>
    <w:p w14:paraId="3AFA4953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организует голосование и подсчет голосов, оглашает результаты голосования;</w:t>
      </w:r>
    </w:p>
    <w:p w14:paraId="2EDBD5F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обеспечивает соблюдение положений настоящего Регламента членами Комиссии и приглашенными лицами.</w:t>
      </w:r>
    </w:p>
    <w:p w14:paraId="42AC0BEB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Председательствующий во время выступления членов Комиссии </w:t>
      </w:r>
      <w:r>
        <w:rPr>
          <w:rFonts w:ascii="PT Astra Serif" w:hAnsi="PT Astra Serif"/>
          <w:color w:val="000000"/>
          <w:szCs w:val="28"/>
        </w:rPr>
        <w:t xml:space="preserve">             </w:t>
      </w:r>
      <w:r w:rsidRPr="00452BE3">
        <w:rPr>
          <w:rFonts w:ascii="PT Astra Serif" w:hAnsi="PT Astra Serif"/>
          <w:color w:val="000000"/>
          <w:szCs w:val="28"/>
        </w:rPr>
        <w:t xml:space="preserve">и приглашенных лиц не вправе комментировать их высказывания. </w:t>
      </w:r>
      <w:r>
        <w:rPr>
          <w:rFonts w:ascii="PT Astra Serif" w:hAnsi="PT Astra Serif"/>
          <w:color w:val="000000"/>
          <w:szCs w:val="28"/>
        </w:rPr>
        <w:t xml:space="preserve">                </w:t>
      </w:r>
      <w:r w:rsidRPr="00452BE3">
        <w:rPr>
          <w:rFonts w:ascii="PT Astra Serif" w:hAnsi="PT Astra Serif"/>
          <w:color w:val="000000"/>
          <w:szCs w:val="28"/>
        </w:rPr>
        <w:t>В случае отклонения темы выступления от утвержденной повестки дня председательствующий вправе сделать выступающему соответствующее замечание.</w:t>
      </w:r>
    </w:p>
    <w:p w14:paraId="5D52102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28.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На заседании ведется протокол, а также может производиться аудиозапись. В протоколе заседания Комиссии указываются: рассматриваемые вопросы, фамилии присутствующих членов Комиссии, результаты голосования, принятые решения.</w:t>
      </w:r>
    </w:p>
    <w:p w14:paraId="3041D96B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К протоколу прилагаются принятые в ходе заседания решения Комиссии, особые мнения членов Комиссии.</w:t>
      </w:r>
    </w:p>
    <w:p w14:paraId="693EBB61" w14:textId="77777777" w:rsidR="00072C79" w:rsidRPr="00452BE3" w:rsidRDefault="00072C79" w:rsidP="00072C79">
      <w:pPr>
        <w:autoSpaceDE w:val="0"/>
        <w:autoSpaceDN w:val="0"/>
        <w:adjustRightInd w:val="0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Протокол подписывается </w:t>
      </w:r>
      <w:r w:rsidRPr="00452BE3">
        <w:rPr>
          <w:rFonts w:ascii="PT Astra Serif" w:hAnsi="PT Astra Serif"/>
          <w:szCs w:val="28"/>
        </w:rPr>
        <w:t>председателем и секретарем Комиссии (председательствующим на заседании и секретарем заседания).</w:t>
      </w:r>
    </w:p>
    <w:p w14:paraId="26A76C74" w14:textId="521E3097" w:rsidR="00072C79" w:rsidRPr="00452BE3" w:rsidRDefault="00072C79" w:rsidP="00072C79">
      <w:pPr>
        <w:pStyle w:val="ae"/>
        <w:spacing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szCs w:val="28"/>
        </w:rPr>
        <w:t xml:space="preserve">Протокол заседания Комиссии, решения Комиссии оформляются </w:t>
      </w:r>
      <w:r w:rsidR="00C8667D">
        <w:rPr>
          <w:rFonts w:ascii="PT Astra Serif" w:hAnsi="PT Astra Serif"/>
          <w:szCs w:val="28"/>
        </w:rPr>
        <w:t xml:space="preserve">          </w:t>
      </w:r>
      <w:r w:rsidRPr="00452BE3">
        <w:rPr>
          <w:rFonts w:ascii="PT Astra Serif" w:hAnsi="PT Astra Serif"/>
          <w:szCs w:val="28"/>
        </w:rPr>
        <w:t>не позднее чем через три рабочих дня после дня заседания Комиссии.</w:t>
      </w:r>
    </w:p>
    <w:p w14:paraId="7FF86D69" w14:textId="77777777" w:rsidR="00072C79" w:rsidRPr="00452BE3" w:rsidRDefault="00072C79" w:rsidP="00072C79">
      <w:pPr>
        <w:pStyle w:val="31"/>
        <w:rPr>
          <w:rFonts w:ascii="PT Astra Serif" w:hAnsi="PT Astra Serif"/>
          <w:i w:val="0"/>
          <w:szCs w:val="28"/>
        </w:rPr>
      </w:pPr>
      <w:r w:rsidRPr="00452BE3">
        <w:rPr>
          <w:rFonts w:ascii="PT Astra Serif" w:hAnsi="PT Astra Serif"/>
          <w:i w:val="0"/>
          <w:szCs w:val="28"/>
        </w:rPr>
        <w:t xml:space="preserve">Всеми членами Комиссии с правом решающего голоса, присутствовавшими на заседании Комиссии, подписываются протоколы Комиссии об установлении итогов голосования в соответствии </w:t>
      </w:r>
      <w:r>
        <w:rPr>
          <w:rFonts w:ascii="PT Astra Serif" w:hAnsi="PT Astra Serif"/>
          <w:i w:val="0"/>
          <w:szCs w:val="28"/>
        </w:rPr>
        <w:t xml:space="preserve">                           </w:t>
      </w:r>
      <w:r w:rsidRPr="00452BE3">
        <w:rPr>
          <w:rFonts w:ascii="PT Astra Serif" w:hAnsi="PT Astra Serif"/>
          <w:i w:val="0"/>
          <w:szCs w:val="28"/>
        </w:rPr>
        <w:t>с компетенцией, установленной федеральными законами, законами Приморского края.</w:t>
      </w:r>
    </w:p>
    <w:p w14:paraId="788A5C16" w14:textId="537B752A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>29.</w:t>
      </w:r>
      <w:r w:rsidRPr="00452BE3">
        <w:rPr>
          <w:rFonts w:ascii="PT Astra Serif" w:hAnsi="PT Astra Serif"/>
          <w:color w:val="000000"/>
          <w:szCs w:val="28"/>
          <w:lang w:val="en-US"/>
        </w:rPr>
        <w:t> </w:t>
      </w:r>
      <w:r w:rsidRPr="00452BE3">
        <w:rPr>
          <w:rFonts w:ascii="PT Astra Serif" w:hAnsi="PT Astra Serif"/>
          <w:color w:val="000000"/>
          <w:szCs w:val="28"/>
        </w:rPr>
        <w:t xml:space="preserve">Продолжительность докладов, содокладов, заключительного слова, иных выступлений на заседаниях Комиссии устанавливается председательствующим по согласованию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   </w:t>
      </w:r>
      <w:r w:rsidRPr="00452BE3">
        <w:rPr>
          <w:rFonts w:ascii="PT Astra Serif" w:hAnsi="PT Astra Serif"/>
          <w:color w:val="000000"/>
          <w:szCs w:val="28"/>
        </w:rPr>
        <w:lastRenderedPageBreak/>
        <w:t>с докладчиками и содокладчиками и не должна превышать: для доклада – 20 минут, содоклада – 10 минут, иных выступлений – пять минут, если иное не установлено решениями Комиссии.</w:t>
      </w:r>
    </w:p>
    <w:p w14:paraId="6EFBBD70" w14:textId="77777777" w:rsidR="00072C79" w:rsidRPr="00452BE3" w:rsidRDefault="00072C79" w:rsidP="00072C79">
      <w:pPr>
        <w:pStyle w:val="23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452BE3">
        <w:rPr>
          <w:rFonts w:ascii="PT Astra Serif" w:hAnsi="PT Astra Serif"/>
          <w:sz w:val="28"/>
          <w:szCs w:val="28"/>
        </w:rPr>
        <w:t xml:space="preserve">Статья 30. Для подготовки вопросов, вносимых на рассмотрение Комиссии, могут создаваться рабочие группы из числа членов </w:t>
      </w:r>
      <w:proofErr w:type="gramStart"/>
      <w:r w:rsidRPr="00452BE3">
        <w:rPr>
          <w:rFonts w:ascii="PT Astra Serif" w:hAnsi="PT Astra Serif"/>
          <w:sz w:val="28"/>
          <w:szCs w:val="28"/>
        </w:rPr>
        <w:t>Комиссии,  специалистов</w:t>
      </w:r>
      <w:proofErr w:type="gramEnd"/>
      <w:r w:rsidRPr="00452BE3">
        <w:rPr>
          <w:rFonts w:ascii="PT Astra Serif" w:hAnsi="PT Astra Serif"/>
          <w:sz w:val="28"/>
          <w:szCs w:val="28"/>
        </w:rPr>
        <w:t xml:space="preserve"> и экспертов и иных лиц.</w:t>
      </w:r>
    </w:p>
    <w:p w14:paraId="4A9F5EDC" w14:textId="77777777" w:rsidR="00072C79" w:rsidRPr="00452BE3" w:rsidRDefault="00072C79" w:rsidP="00072C79">
      <w:pPr>
        <w:pStyle w:val="Heading"/>
        <w:spacing w:before="120" w:after="120" w:line="36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  <w:r w:rsidRPr="00452BE3">
        <w:rPr>
          <w:rFonts w:ascii="PT Astra Serif" w:hAnsi="PT Astra Serif" w:cs="Times New Roman"/>
          <w:sz w:val="28"/>
          <w:szCs w:val="28"/>
        </w:rPr>
        <w:t>V. ПОРЯДОК ГОЛОСОВАНИЯ НА ЗАСЕДАНИЯХ КОМИССИИ</w:t>
      </w:r>
    </w:p>
    <w:p w14:paraId="5F06EA6C" w14:textId="77777777" w:rsidR="00072C79" w:rsidRPr="00452BE3" w:rsidRDefault="00072C79" w:rsidP="00072C79">
      <w:pPr>
        <w:pStyle w:val="Heading"/>
        <w:spacing w:line="360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452BE3">
        <w:rPr>
          <w:rFonts w:ascii="PT Astra Serif" w:hAnsi="PT Astra Serif" w:cs="Times New Roman"/>
          <w:b w:val="0"/>
          <w:sz w:val="28"/>
          <w:szCs w:val="28"/>
        </w:rPr>
        <w:t>Статья 31. Решения Комиссии принимаются на ее заседаниях открытым или тайным голосованием.</w:t>
      </w:r>
    </w:p>
    <w:p w14:paraId="275C1C89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При открытом голосовании член Комиссии с правом решающего голоса поднимает руку. При тайном голосовании используются бюллетени.</w:t>
      </w:r>
    </w:p>
    <w:p w14:paraId="13BF6B72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Результаты голосования по всем вопросам, оглашенные председательствующим, вносятся в протокол заседания Комиссии.</w:t>
      </w:r>
    </w:p>
    <w:p w14:paraId="3189A651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32. При голосовании член Комиссии с правом решающего голоса имеет один голос и голосует лично. Член Комиссии с правом решающего голоса,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должно быть отражено в протоколе заседания Комиссии и приложено в письменной форме к решению </w:t>
      </w:r>
      <w:proofErr w:type="gramStart"/>
      <w:r w:rsidRPr="00452BE3">
        <w:rPr>
          <w:rFonts w:ascii="PT Astra Serif" w:hAnsi="PT Astra Serif"/>
          <w:color w:val="000000"/>
          <w:szCs w:val="28"/>
        </w:rPr>
        <w:t xml:space="preserve">Комиссии, </w:t>
      </w:r>
      <w:r>
        <w:rPr>
          <w:rFonts w:ascii="PT Astra Serif" w:hAnsi="PT Astra Serif"/>
          <w:color w:val="000000"/>
          <w:szCs w:val="28"/>
        </w:rPr>
        <w:t xml:space="preserve">  </w:t>
      </w:r>
      <w:proofErr w:type="gramEnd"/>
      <w:r>
        <w:rPr>
          <w:rFonts w:ascii="PT Astra Serif" w:hAnsi="PT Astra Serif"/>
          <w:color w:val="000000"/>
          <w:szCs w:val="28"/>
        </w:rPr>
        <w:t xml:space="preserve">                    </w:t>
      </w:r>
      <w:r w:rsidRPr="00452BE3">
        <w:rPr>
          <w:rFonts w:ascii="PT Astra Serif" w:hAnsi="PT Astra Serif"/>
          <w:color w:val="000000"/>
          <w:szCs w:val="28"/>
        </w:rPr>
        <w:t>в связи с которым это мнение изложено.</w:t>
      </w:r>
    </w:p>
    <w:p w14:paraId="08BE4A38" w14:textId="77777777" w:rsidR="00072C79" w:rsidRPr="00452BE3" w:rsidRDefault="00072C79" w:rsidP="00072C79">
      <w:pPr>
        <w:pStyle w:val="23"/>
        <w:spacing w:line="360" w:lineRule="auto"/>
        <w:ind w:firstLine="709"/>
        <w:rPr>
          <w:rFonts w:ascii="PT Astra Serif" w:hAnsi="PT Astra Serif"/>
          <w:i/>
          <w:sz w:val="28"/>
          <w:szCs w:val="28"/>
        </w:rPr>
      </w:pPr>
      <w:r w:rsidRPr="00452BE3">
        <w:rPr>
          <w:rFonts w:ascii="PT Astra Serif" w:hAnsi="PT Astra Serif"/>
          <w:sz w:val="28"/>
          <w:szCs w:val="28"/>
        </w:rPr>
        <w:t>При подведении итогов открытого голосования в случае равенства голосов “за“ и “против” голос председателя Комиссии (председательствующего на заседании), является решающим</w:t>
      </w:r>
      <w:r w:rsidRPr="00452BE3">
        <w:rPr>
          <w:rFonts w:ascii="PT Astra Serif" w:hAnsi="PT Astra Serif"/>
          <w:i/>
          <w:sz w:val="28"/>
          <w:szCs w:val="28"/>
        </w:rPr>
        <w:t>.</w:t>
      </w:r>
    </w:p>
    <w:p w14:paraId="0732033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33. Тайное голосование проводится в случаях, предусмотренных Федеральным законом, законодательством Приморского края.</w:t>
      </w:r>
    </w:p>
    <w:p w14:paraId="24B10EC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>Для проведения тайного голосования и определения его результатов избирается счетная комиссия в количестве и составе, определяемых Комиссией, которая избирает из своего состава председателя счетной комиссии и организует проведение тайного голосования. Форма и текст бюллетеня для голосования утверждается Комиссией по предложению счетной комиссии.</w:t>
      </w:r>
    </w:p>
    <w:p w14:paraId="37917117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Каждому члену Комиссии с правом решающего голоса выдается один бюллетень для тайного голосования по каждому вопросу, вынесенному на голосование.</w:t>
      </w:r>
    </w:p>
    <w:p w14:paraId="61AC560C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В кабине для тайного голосования или в помещении, отведенном для этих целей, голосующий заполняет бюллетень, после чего опускает его в ящик для голосования, опечатанный счетной комиссией.</w:t>
      </w:r>
    </w:p>
    <w:p w14:paraId="2B6DEA45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Если член Комиссии при заполнении бюллетеня допустил ошибку, он вправе получить новый бюллетень взамен испорченного. Испорченный бюллетень погашается, о чем составляется акт.</w:t>
      </w:r>
    </w:p>
    <w:p w14:paraId="32C11FB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Недействительными считаются бюллетени, по которым невозможно определить волеизъявление члена Комиссии с правом решающего голоса. Дополнения, внесенные в бюллетень, при подсчете голосов не учитываются.</w:t>
      </w:r>
    </w:p>
    <w:p w14:paraId="35EAE11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О результатах тайного голосования счетная комиссия составляет протокол, который подписывается всеми ее членами.</w:t>
      </w:r>
    </w:p>
    <w:p w14:paraId="0EC8E906" w14:textId="77777777" w:rsidR="00072C79" w:rsidRPr="00452BE3" w:rsidRDefault="00072C79" w:rsidP="00072C79">
      <w:pPr>
        <w:rPr>
          <w:rFonts w:ascii="PT Astra Serif" w:hAnsi="PT Astra Serif"/>
          <w:b/>
          <w:bCs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По докладу счетной комиссии члены Комиссии с правом решающего голоса открытым голосованием утверждают результаты тайного голосования, что оформляется решением Комиссии.</w:t>
      </w:r>
    </w:p>
    <w:p w14:paraId="4CA04639" w14:textId="1F30805D" w:rsidR="00072C79" w:rsidRPr="00452BE3" w:rsidRDefault="00072C79" w:rsidP="00072C79">
      <w:pPr>
        <w:pStyle w:val="Heading"/>
        <w:spacing w:before="120" w:after="120" w:line="360" w:lineRule="auto"/>
        <w:ind w:firstLine="709"/>
        <w:jc w:val="center"/>
        <w:rPr>
          <w:rFonts w:ascii="PT Astra Serif" w:hAnsi="PT Astra Serif" w:cs="Times New Roman"/>
          <w:bCs w:val="0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VI. ПОРЯДОК ПРИНЯТИЯ РЕШЕНИЙ КОМИССИИ</w:t>
      </w:r>
    </w:p>
    <w:p w14:paraId="3BB2D7A4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34. Комиссия принимает решения по вопросам, отнесенным к ее ведению Федеральным законом, законодательством Приморского края, а также настоящим Регламентом.</w:t>
      </w:r>
    </w:p>
    <w:p w14:paraId="57078DBC" w14:textId="5EB144ED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 xml:space="preserve">Решения Комиссии, принятые в соответствии с установленной Федеральным законом и законодательством Приморского края компетенцией об избрании, о назначении на должность либо </w:t>
      </w:r>
      <w:r>
        <w:rPr>
          <w:rFonts w:ascii="PT Astra Serif" w:hAnsi="PT Astra Serif"/>
          <w:color w:val="000000"/>
          <w:szCs w:val="28"/>
        </w:rPr>
        <w:t xml:space="preserve">  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об освобождении от должности заместителя председателя, секретаря комиссии, а также о внесении предложений по кандидатурам </w:t>
      </w:r>
      <w:r>
        <w:rPr>
          <w:rFonts w:ascii="PT Astra Serif" w:hAnsi="PT Astra Serif"/>
          <w:color w:val="000000"/>
          <w:szCs w:val="28"/>
        </w:rPr>
        <w:t xml:space="preserve">                          </w:t>
      </w:r>
      <w:r w:rsidR="000B214B">
        <w:rPr>
          <w:rFonts w:ascii="PT Astra Serif" w:hAnsi="PT Astra Serif"/>
          <w:color w:val="000000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 xml:space="preserve"> </w:t>
      </w:r>
      <w:r w:rsidRPr="00452BE3">
        <w:rPr>
          <w:rFonts w:ascii="PT Astra Serif" w:hAnsi="PT Astra Serif"/>
          <w:color w:val="000000"/>
          <w:szCs w:val="28"/>
        </w:rPr>
        <w:t xml:space="preserve">на указанные должности, об итогах голосования, об отмене решения комиссии в порядке, предусмотренном пунктом 11 статьи 20 и пунктом </w:t>
      </w:r>
      <w:r w:rsidRPr="00E55D39">
        <w:rPr>
          <w:rFonts w:ascii="PT Astra Serif" w:hAnsi="PT Astra Serif"/>
          <w:color w:val="000000"/>
          <w:szCs w:val="28"/>
        </w:rPr>
        <w:t xml:space="preserve">6 </w:t>
      </w:r>
      <w:r w:rsidRPr="00E55D39">
        <w:rPr>
          <w:color w:val="000000"/>
          <w:szCs w:val="28"/>
        </w:rPr>
        <w:t xml:space="preserve">и 7 </w:t>
      </w:r>
      <w:r w:rsidRPr="00E55D39">
        <w:rPr>
          <w:rFonts w:ascii="PT Astra Serif" w:hAnsi="PT Astra Serif"/>
          <w:color w:val="000000"/>
          <w:szCs w:val="28"/>
        </w:rPr>
        <w:t>статьи</w:t>
      </w:r>
      <w:r w:rsidRPr="00452BE3">
        <w:rPr>
          <w:rFonts w:ascii="PT Astra Serif" w:hAnsi="PT Astra Serif"/>
          <w:color w:val="000000"/>
          <w:szCs w:val="28"/>
        </w:rPr>
        <w:t xml:space="preserve"> 75 Федерального закона, принимаются на заседании Комиссии большинством голосов от установленного числа членов Комиссии </w:t>
      </w:r>
      <w:r w:rsidR="000B214B">
        <w:rPr>
          <w:rFonts w:ascii="PT Astra Serif" w:hAnsi="PT Astra Serif"/>
          <w:color w:val="000000"/>
          <w:szCs w:val="28"/>
        </w:rPr>
        <w:t xml:space="preserve">                                </w:t>
      </w:r>
      <w:r w:rsidRPr="00452BE3">
        <w:rPr>
          <w:rFonts w:ascii="PT Astra Serif" w:hAnsi="PT Astra Serif"/>
          <w:color w:val="000000"/>
          <w:szCs w:val="28"/>
        </w:rPr>
        <w:t>с правом решающего голоса. Решения Комиссии по иным вопросам принимаются большинством голосов от числа присутствующих членов Комиссии с правом решающего голоса.</w:t>
      </w:r>
    </w:p>
    <w:p w14:paraId="57D5595C" w14:textId="77777777" w:rsidR="00072C79" w:rsidRPr="00452BE3" w:rsidRDefault="00072C79" w:rsidP="00072C79">
      <w:pPr>
        <w:pStyle w:val="31"/>
        <w:rPr>
          <w:rFonts w:ascii="PT Astra Serif" w:hAnsi="PT Astra Serif"/>
          <w:i w:val="0"/>
          <w:color w:val="000000"/>
          <w:szCs w:val="28"/>
        </w:rPr>
      </w:pPr>
      <w:r w:rsidRPr="00452BE3">
        <w:rPr>
          <w:rFonts w:ascii="PT Astra Serif" w:hAnsi="PT Astra Serif"/>
          <w:i w:val="0"/>
          <w:szCs w:val="28"/>
        </w:rPr>
        <w:t>Статья 35. </w:t>
      </w:r>
      <w:r w:rsidRPr="00452BE3">
        <w:rPr>
          <w:rFonts w:ascii="PT Astra Serif" w:hAnsi="PT Astra Serif"/>
          <w:i w:val="0"/>
          <w:color w:val="000000"/>
          <w:szCs w:val="28"/>
        </w:rPr>
        <w:t>Проект решения, принятый Комиссией за основу, обсуждается и голосуется в дальнейшем в целом либо по пунктам или частям.</w:t>
      </w:r>
    </w:p>
    <w:p w14:paraId="2ED2062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На голосование ставятся поправки, внесенные только членами Комиссии. После обсуждения и голосования поправок при отсутствии возражений членов Комиссии, проект решения принимается в целом.</w:t>
      </w:r>
    </w:p>
    <w:p w14:paraId="4A41BC16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36. При рассмотрении проекта решения Комиссия вправе:</w:t>
      </w:r>
    </w:p>
    <w:p w14:paraId="56D9764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принять его, в том числе с поправками, внесенными в ходе его обсуждения;</w:t>
      </w:r>
    </w:p>
    <w:p w14:paraId="6F9A626B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принять его за основу с последующей доработкой и повторным рассмотрением;</w:t>
      </w:r>
    </w:p>
    <w:p w14:paraId="10BE95AA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отклонить проект решения.</w:t>
      </w:r>
    </w:p>
    <w:p w14:paraId="7A8058B8" w14:textId="174B0FEC" w:rsidR="00072C79" w:rsidRPr="00452BE3" w:rsidRDefault="00072C79" w:rsidP="00072C79">
      <w:pPr>
        <w:pStyle w:val="ae"/>
        <w:spacing w:after="0" w:line="360" w:lineRule="auto"/>
        <w:ind w:left="0" w:firstLine="709"/>
        <w:jc w:val="both"/>
        <w:rPr>
          <w:rFonts w:ascii="PT Astra Serif" w:hAnsi="PT Astra Serif"/>
          <w:bCs/>
          <w:szCs w:val="28"/>
        </w:rPr>
      </w:pPr>
      <w:r w:rsidRPr="00452BE3">
        <w:rPr>
          <w:rFonts w:ascii="PT Astra Serif" w:hAnsi="PT Astra Serif"/>
          <w:bCs/>
          <w:szCs w:val="28"/>
        </w:rPr>
        <w:t xml:space="preserve">Срок доработки проекта решения, принятого за основу </w:t>
      </w:r>
      <w:r>
        <w:rPr>
          <w:rFonts w:ascii="PT Astra Serif" w:hAnsi="PT Astra Serif"/>
          <w:bCs/>
          <w:szCs w:val="28"/>
        </w:rPr>
        <w:t xml:space="preserve">                          </w:t>
      </w:r>
      <w:r w:rsidR="000B214B">
        <w:rPr>
          <w:rFonts w:ascii="PT Astra Serif" w:hAnsi="PT Astra Serif"/>
          <w:bCs/>
          <w:szCs w:val="28"/>
        </w:rPr>
        <w:t xml:space="preserve">        </w:t>
      </w:r>
      <w:r>
        <w:rPr>
          <w:rFonts w:ascii="PT Astra Serif" w:hAnsi="PT Astra Serif"/>
          <w:bCs/>
          <w:szCs w:val="28"/>
        </w:rPr>
        <w:t xml:space="preserve"> </w:t>
      </w:r>
      <w:r w:rsidRPr="00452BE3">
        <w:rPr>
          <w:rFonts w:ascii="PT Astra Serif" w:hAnsi="PT Astra Serif"/>
          <w:bCs/>
          <w:szCs w:val="28"/>
        </w:rPr>
        <w:t xml:space="preserve">на рассмотрение Комиссии, не должен превышать, как правило, трех рабочих дней, если иной срок не определен Федеральным законом, или не оговорен на заседании Комиссии. </w:t>
      </w:r>
    </w:p>
    <w:p w14:paraId="28D8935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>Решения Комиссии подписываются председателем и секретарем Комиссии (председательствующим на заседании и секретарем заседания).</w:t>
      </w:r>
    </w:p>
    <w:p w14:paraId="179A2ED4" w14:textId="77777777" w:rsidR="00072C79" w:rsidRPr="00452BE3" w:rsidRDefault="00072C79" w:rsidP="00073D4B">
      <w:pPr>
        <w:pStyle w:val="Heading"/>
        <w:jc w:val="center"/>
        <w:rPr>
          <w:rFonts w:ascii="PT Astra Serif" w:hAnsi="PT Astra Serif" w:cs="Times New Roman"/>
          <w:bCs w:val="0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  <w:lang w:val="en-US"/>
        </w:rPr>
        <w:t>VII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. ОСУЩЕСТВЛЕНИЕ КОМИССИЕЙ</w:t>
      </w:r>
      <w:r w:rsidRPr="00452BE3">
        <w:rPr>
          <w:rFonts w:ascii="PT Astra Serif" w:hAnsi="PT Astra Serif"/>
          <w:sz w:val="28"/>
          <w:szCs w:val="28"/>
        </w:rPr>
        <w:t xml:space="preserve"> 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КОНТРОЛЯ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br/>
        <w:t>ЗА СОБЛЮДЕНИЕМ ИЗБИРАТЕЛЬНЫХ ПРАВ</w:t>
      </w:r>
      <w:r w:rsidRPr="00452BE3">
        <w:rPr>
          <w:rFonts w:ascii="PT Astra Serif" w:hAnsi="PT Astra Serif"/>
          <w:sz w:val="28"/>
          <w:szCs w:val="28"/>
        </w:rPr>
        <w:t xml:space="preserve"> 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И ПРАВА</w:t>
      </w:r>
    </w:p>
    <w:p w14:paraId="11033EE7" w14:textId="77777777" w:rsidR="00072C79" w:rsidRPr="00452BE3" w:rsidRDefault="00072C79" w:rsidP="00073D4B">
      <w:pPr>
        <w:pStyle w:val="Heading"/>
        <w:spacing w:after="120"/>
        <w:jc w:val="center"/>
        <w:rPr>
          <w:rFonts w:ascii="PT Astra Serif" w:hAnsi="PT Astra Serif" w:cs="Times New Roman"/>
          <w:bCs w:val="0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НА УЧАСТИЕ</w:t>
      </w:r>
      <w:r w:rsidRPr="00452BE3">
        <w:rPr>
          <w:rFonts w:ascii="PT Astra Serif" w:hAnsi="PT Astra Serif"/>
          <w:sz w:val="28"/>
          <w:szCs w:val="28"/>
        </w:rPr>
        <w:t xml:space="preserve"> 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В РЕФЕРЕНДУМЕ</w:t>
      </w:r>
      <w:r w:rsidRPr="00452BE3">
        <w:rPr>
          <w:rFonts w:ascii="PT Astra Serif" w:hAnsi="PT Astra Serif"/>
          <w:sz w:val="28"/>
          <w:szCs w:val="28"/>
        </w:rPr>
        <w:t xml:space="preserve"> 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ГРАЖДАН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br/>
        <w:t>РОССИЙСКОЙ ФЕДЕРАЦИИ</w:t>
      </w:r>
    </w:p>
    <w:p w14:paraId="4490ED1F" w14:textId="55AD5F1D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Статья 37. Комиссия рассматривает жалобы на решения </w:t>
      </w:r>
      <w:r>
        <w:rPr>
          <w:rFonts w:ascii="PT Astra Serif" w:hAnsi="PT Astra Serif"/>
          <w:color w:val="000000"/>
          <w:szCs w:val="28"/>
        </w:rPr>
        <w:t xml:space="preserve">          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и действия (бездействие) участковых комиссий, нарушающие избирательные права граждан и право граждан на участие </w:t>
      </w:r>
      <w:r>
        <w:rPr>
          <w:rFonts w:ascii="PT Astra Serif" w:hAnsi="PT Astra Serif"/>
          <w:color w:val="000000"/>
          <w:szCs w:val="28"/>
        </w:rPr>
        <w:t xml:space="preserve">                                     </w:t>
      </w:r>
      <w:r w:rsidR="000B214B">
        <w:rPr>
          <w:rFonts w:ascii="PT Astra Serif" w:hAnsi="PT Astra Serif"/>
          <w:color w:val="000000"/>
          <w:szCs w:val="28"/>
        </w:rPr>
        <w:t xml:space="preserve"> </w:t>
      </w:r>
      <w:r w:rsidRPr="00452BE3">
        <w:rPr>
          <w:rFonts w:ascii="PT Astra Serif" w:hAnsi="PT Astra Serif"/>
          <w:color w:val="000000"/>
          <w:szCs w:val="28"/>
        </w:rPr>
        <w:t xml:space="preserve">в референдуме и принимает по ним обоснованные решения. </w:t>
      </w:r>
    </w:p>
    <w:p w14:paraId="06E5A9DD" w14:textId="5BB1F914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Поступившие в ходе выборов или референдума в Комиссию жалобы по поручению председателя Комиссии предварительно рассматриваются членами Комиссии с правом решающего голоса или специально образуемой рабочей группой. Рассмотрение жалоб по существу, а также проведение дополнительных проверок, осуществляются в порядке </w:t>
      </w:r>
      <w:r w:rsidR="000B214B">
        <w:rPr>
          <w:rFonts w:ascii="PT Astra Serif" w:hAnsi="PT Astra Serif"/>
          <w:color w:val="000000"/>
          <w:szCs w:val="28"/>
        </w:rPr>
        <w:t xml:space="preserve">                    </w:t>
      </w:r>
      <w:r w:rsidRPr="00452BE3">
        <w:rPr>
          <w:rFonts w:ascii="PT Astra Serif" w:hAnsi="PT Astra Serif"/>
          <w:color w:val="000000"/>
          <w:szCs w:val="28"/>
        </w:rPr>
        <w:t>и сроки, установленные Федеральным законом, законодательством Приморского края.</w:t>
      </w:r>
    </w:p>
    <w:p w14:paraId="33B23078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Решение Комиссии по существу жалобы принимается большинством голосов от числа присутствующих на заседании членов Комиссии, за исключением решений, принимаемых Комиссией </w:t>
      </w:r>
      <w:r>
        <w:rPr>
          <w:rFonts w:ascii="PT Astra Serif" w:hAnsi="PT Astra Serif"/>
          <w:color w:val="000000"/>
          <w:szCs w:val="28"/>
        </w:rPr>
        <w:t xml:space="preserve">                         </w:t>
      </w:r>
      <w:r w:rsidRPr="00452BE3">
        <w:rPr>
          <w:rFonts w:ascii="PT Astra Serif" w:hAnsi="PT Astra Serif"/>
          <w:color w:val="000000"/>
          <w:szCs w:val="28"/>
        </w:rPr>
        <w:t>по вопро</w:t>
      </w:r>
      <w:r>
        <w:rPr>
          <w:rFonts w:ascii="PT Astra Serif" w:hAnsi="PT Astra Serif"/>
          <w:color w:val="000000"/>
          <w:szCs w:val="28"/>
        </w:rPr>
        <w:t>сам, предусмотренным в статье 34</w:t>
      </w:r>
      <w:r w:rsidRPr="00452BE3">
        <w:rPr>
          <w:rFonts w:ascii="PT Astra Serif" w:hAnsi="PT Astra Serif"/>
          <w:color w:val="000000"/>
          <w:szCs w:val="28"/>
        </w:rPr>
        <w:t xml:space="preserve"> настоящего Регламента.</w:t>
      </w:r>
    </w:p>
    <w:p w14:paraId="55FA336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Комиссия обязана, не направляя жалобу в нижестоящую комиссию, за исключением случая, когда обстоятельства, изложенные в </w:t>
      </w:r>
      <w:proofErr w:type="gramStart"/>
      <w:r w:rsidRPr="00452BE3">
        <w:rPr>
          <w:rFonts w:ascii="PT Astra Serif" w:hAnsi="PT Astra Serif"/>
          <w:color w:val="000000"/>
          <w:szCs w:val="28"/>
        </w:rPr>
        <w:t xml:space="preserve">жалобе, </w:t>
      </w:r>
      <w:r>
        <w:rPr>
          <w:rFonts w:ascii="PT Astra Serif" w:hAnsi="PT Astra Serif"/>
          <w:color w:val="000000"/>
          <w:szCs w:val="28"/>
        </w:rPr>
        <w:t xml:space="preserve">  </w:t>
      </w:r>
      <w:proofErr w:type="gramEnd"/>
      <w:r>
        <w:rPr>
          <w:rFonts w:ascii="PT Astra Serif" w:hAnsi="PT Astra Serif"/>
          <w:color w:val="000000"/>
          <w:szCs w:val="28"/>
        </w:rPr>
        <w:t xml:space="preserve">          </w:t>
      </w:r>
      <w:r w:rsidRPr="00452BE3">
        <w:rPr>
          <w:rFonts w:ascii="PT Astra Serif" w:hAnsi="PT Astra Serif"/>
          <w:color w:val="000000"/>
          <w:szCs w:val="28"/>
        </w:rPr>
        <w:t>не были предметом рассмотрения нижестоящей комиссии, рассмотреть жалобу и вынести одно из следующих решений:</w:t>
      </w:r>
    </w:p>
    <w:p w14:paraId="7A91C429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оставить жалобу без удовлетворения;</w:t>
      </w:r>
    </w:p>
    <w:p w14:paraId="451F5460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- отменить обжалуемое решение полностью или в части (признать незаконным действие (бездействие)) и принять решение по существу;</w:t>
      </w:r>
    </w:p>
    <w:p w14:paraId="5DF4CDE6" w14:textId="77777777" w:rsidR="00072C79" w:rsidRDefault="00072C79" w:rsidP="00072C79">
      <w:pPr>
        <w:autoSpaceDE w:val="0"/>
        <w:autoSpaceDN w:val="0"/>
        <w:adjustRightInd w:val="0"/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lastRenderedPageBreak/>
        <w:t>- отменить обжалуемое решение полностью или в части (признать незаконным действие (бездействие)), обязав нижестоящую комиссию повторно рассмотреть вопрос и принять решение по существу (совершить определенное действие).</w:t>
      </w:r>
    </w:p>
    <w:p w14:paraId="138BE765" w14:textId="77777777" w:rsidR="00072C79" w:rsidRPr="00E55D39" w:rsidRDefault="00072C79" w:rsidP="00072C79">
      <w:pPr>
        <w:ind w:firstLine="567"/>
        <w:rPr>
          <w:color w:val="000000"/>
          <w:szCs w:val="28"/>
        </w:rPr>
      </w:pPr>
      <w:r w:rsidRPr="00E55D39">
        <w:rPr>
          <w:color w:val="000000"/>
          <w:szCs w:val="28"/>
        </w:rPr>
        <w:t xml:space="preserve">Статья 38. Комиссия, обеспечивая единообразное применение законодательства о выборах и референдуме, осуществляет проверку деятельности нижестоящих комиссий, других участников избирательного процесса, референдума, а также исполнительных органов государственной власти и органов местного самоуправления по вопросам, входящим </w:t>
      </w:r>
      <w:r>
        <w:rPr>
          <w:color w:val="000000"/>
          <w:szCs w:val="28"/>
        </w:rPr>
        <w:t xml:space="preserve">                       </w:t>
      </w:r>
      <w:r w:rsidRPr="00E55D39">
        <w:rPr>
          <w:color w:val="000000"/>
          <w:szCs w:val="28"/>
        </w:rPr>
        <w:t>в компетенцию Комиссии.</w:t>
      </w:r>
    </w:p>
    <w:p w14:paraId="7938C450" w14:textId="77777777" w:rsidR="00072C79" w:rsidRPr="00E55D39" w:rsidRDefault="00072C79" w:rsidP="00072C79">
      <w:pPr>
        <w:ind w:firstLine="567"/>
        <w:rPr>
          <w:color w:val="000000"/>
          <w:szCs w:val="28"/>
        </w:rPr>
      </w:pPr>
      <w:r w:rsidRPr="00E55D39">
        <w:rPr>
          <w:color w:val="000000"/>
          <w:szCs w:val="28"/>
        </w:rPr>
        <w:t>К изучению данных вопросов могут привлекаться члены Комиссии, представители нижестоящих комиссий, ученые и специалисты, другие лица.</w:t>
      </w:r>
    </w:p>
    <w:p w14:paraId="11D01ADD" w14:textId="77777777" w:rsidR="00072C79" w:rsidRPr="00E55D39" w:rsidRDefault="00072C79" w:rsidP="00072C79">
      <w:pPr>
        <w:ind w:firstLine="567"/>
        <w:rPr>
          <w:color w:val="000000"/>
          <w:szCs w:val="28"/>
        </w:rPr>
      </w:pPr>
      <w:r w:rsidRPr="00E55D39">
        <w:rPr>
          <w:color w:val="000000"/>
          <w:szCs w:val="28"/>
        </w:rPr>
        <w:t>По результатам указанных проверок Комиссия может передавать вопросы на повторное рассмотрение избирательных комиссий, отменять решения нижестоящих комиссий, принятые с нарушением соответствующих законов, а также направлять материалы проверки в соответствующие правоохранительные органы и обращаться в суд, а также применять иные меры, предусмотренные Федеральным законом и законодательством Приморского края.</w:t>
      </w:r>
    </w:p>
    <w:p w14:paraId="77A3560A" w14:textId="77777777" w:rsidR="00072C79" w:rsidRPr="00E55D39" w:rsidRDefault="00072C79" w:rsidP="00072C79">
      <w:pPr>
        <w:pStyle w:val="ae"/>
        <w:spacing w:line="360" w:lineRule="auto"/>
        <w:ind w:left="0" w:firstLine="567"/>
        <w:jc w:val="both"/>
        <w:rPr>
          <w:szCs w:val="28"/>
        </w:rPr>
      </w:pPr>
      <w:r w:rsidRPr="00E55D39">
        <w:rPr>
          <w:szCs w:val="28"/>
        </w:rPr>
        <w:t xml:space="preserve">Статья 39. Комиссия вправе требовать от нижестоящих избирательных комиссий, комиссий референдума, избирательных объединений, государственных органов и органов местного самоуправления, организаций, средств массовой информации и их должностных лиц предоставления необходимых сведений и материалов по всем вопросам, входящим </w:t>
      </w:r>
      <w:r>
        <w:rPr>
          <w:szCs w:val="28"/>
        </w:rPr>
        <w:t xml:space="preserve">                         </w:t>
      </w:r>
      <w:r w:rsidRPr="00E55D39">
        <w:rPr>
          <w:szCs w:val="28"/>
        </w:rPr>
        <w:t xml:space="preserve">в компетенцию комиссии, связанным с реализацией законодательства </w:t>
      </w:r>
      <w:r>
        <w:rPr>
          <w:szCs w:val="28"/>
        </w:rPr>
        <w:t xml:space="preserve">                   </w:t>
      </w:r>
      <w:r w:rsidRPr="00E55D39">
        <w:rPr>
          <w:szCs w:val="28"/>
        </w:rPr>
        <w:t>о выборах и референдуме.</w:t>
      </w:r>
    </w:p>
    <w:p w14:paraId="5028C1F5" w14:textId="77777777" w:rsidR="00072C79" w:rsidRPr="00E55D39" w:rsidRDefault="00072C79" w:rsidP="00072C79">
      <w:pPr>
        <w:ind w:firstLine="567"/>
        <w:rPr>
          <w:color w:val="000000"/>
          <w:szCs w:val="28"/>
        </w:rPr>
      </w:pPr>
      <w:r w:rsidRPr="00E55D39">
        <w:rPr>
          <w:color w:val="000000"/>
          <w:szCs w:val="28"/>
        </w:rPr>
        <w:t xml:space="preserve">В целях осуществления эффективного контроля за соблюдением избирательных прав граждан, их права на участие в референдуме, а также для обобщения практики проведения выборов и референдумов Комиссия может </w:t>
      </w:r>
      <w:r w:rsidRPr="00E55D39">
        <w:rPr>
          <w:color w:val="000000"/>
          <w:szCs w:val="28"/>
        </w:rPr>
        <w:lastRenderedPageBreak/>
        <w:t>запрашивать от органов государственной власти и местного самоуправления, нижестоящих комиссий, избирательных комиссий муниципальных образований необходимую информацию о ходе подготовки и проведения выборов и референдума.</w:t>
      </w:r>
    </w:p>
    <w:p w14:paraId="46A5A573" w14:textId="77777777" w:rsidR="00072C79" w:rsidRPr="00452BE3" w:rsidRDefault="00072C79" w:rsidP="00073D4B">
      <w:pPr>
        <w:pStyle w:val="Heading"/>
        <w:spacing w:line="36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  <w:lang w:val="en-US"/>
        </w:rPr>
        <w:t>VIII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. </w:t>
      </w:r>
      <w:r>
        <w:rPr>
          <w:rFonts w:ascii="PT Astra Serif" w:hAnsi="PT Astra Serif" w:cs="Times New Roman"/>
          <w:bCs w:val="0"/>
          <w:color w:val="000000"/>
          <w:sz w:val="28"/>
          <w:szCs w:val="28"/>
        </w:rPr>
        <w:t>ОБЕСПЕЧЕНИЕ ДЕЯТЕЛЬНОСТИ КОМИССИИ</w:t>
      </w:r>
    </w:p>
    <w:p w14:paraId="5BC917A0" w14:textId="77777777" w:rsidR="00072C79" w:rsidRPr="00452BE3" w:rsidRDefault="00072C79" w:rsidP="00072C79">
      <w:pPr>
        <w:pStyle w:val="Heading"/>
        <w:spacing w:line="360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452BE3">
        <w:rPr>
          <w:rFonts w:ascii="PT Astra Serif" w:hAnsi="PT Astra Serif" w:cs="Times New Roman"/>
          <w:b w:val="0"/>
          <w:color w:val="000000"/>
          <w:sz w:val="28"/>
          <w:szCs w:val="28"/>
        </w:rPr>
        <w:t>Статья </w:t>
      </w:r>
      <w:r>
        <w:rPr>
          <w:rFonts w:ascii="PT Astra Serif" w:hAnsi="PT Astra Serif" w:cs="Times New Roman"/>
          <w:b w:val="0"/>
          <w:color w:val="000000"/>
          <w:sz w:val="28"/>
          <w:szCs w:val="28"/>
        </w:rPr>
        <w:t>40</w:t>
      </w:r>
      <w:r w:rsidRPr="00452BE3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. </w:t>
      </w:r>
      <w:r w:rsidRPr="0087672C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Правовое, организационное, информационно-аналитическое, </w:t>
      </w:r>
      <w:r w:rsidRPr="0087672C">
        <w:rPr>
          <w:rFonts w:ascii="PT Astra Serif" w:hAnsi="PT Astra Serif"/>
          <w:b w:val="0"/>
          <w:sz w:val="28"/>
          <w:szCs w:val="28"/>
        </w:rPr>
        <w:t>финансовое, документационное, издательское, и иное обеспечение деятельности Комиссии осуществляет</w:t>
      </w:r>
      <w:r w:rsidRPr="0087672C">
        <w:rPr>
          <w:rFonts w:ascii="PT Astra Serif" w:hAnsi="PT Astra Serif" w:cs="Times New Roman"/>
          <w:b w:val="0"/>
          <w:bCs w:val="0"/>
          <w:color w:val="000000"/>
          <w:sz w:val="28"/>
          <w:szCs w:val="28"/>
        </w:rPr>
        <w:t xml:space="preserve"> Аппарат </w:t>
      </w:r>
      <w:r w:rsidRPr="0087672C">
        <w:rPr>
          <w:rFonts w:ascii="PT Astra Serif" w:hAnsi="PT Astra Serif" w:cs="Times New Roman"/>
          <w:b w:val="0"/>
          <w:sz w:val="28"/>
          <w:szCs w:val="28"/>
        </w:rPr>
        <w:t>территориальной</w:t>
      </w:r>
      <w:r w:rsidRPr="00452BE3">
        <w:rPr>
          <w:rFonts w:ascii="PT Astra Serif" w:hAnsi="PT Astra Serif" w:cs="Times New Roman"/>
          <w:b w:val="0"/>
          <w:sz w:val="28"/>
          <w:szCs w:val="28"/>
        </w:rPr>
        <w:t xml:space="preserve"> избирательной комиссии </w:t>
      </w:r>
      <w:r>
        <w:rPr>
          <w:rFonts w:ascii="PT Astra Serif" w:hAnsi="PT Astra Serif" w:cs="Times New Roman"/>
          <w:b w:val="0"/>
          <w:sz w:val="28"/>
          <w:szCs w:val="28"/>
        </w:rPr>
        <w:t>Пограничного района</w:t>
      </w:r>
      <w:r w:rsidRPr="00452BE3">
        <w:rPr>
          <w:rFonts w:ascii="PT Astra Serif" w:hAnsi="PT Astra Serif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imes New Roman"/>
          <w:b w:val="0"/>
          <w:sz w:val="28"/>
          <w:szCs w:val="28"/>
          <w:lang w:eastAsia="en-US"/>
        </w:rPr>
        <w:t xml:space="preserve"> </w:t>
      </w:r>
      <w:proofErr w:type="gramStart"/>
      <w:r>
        <w:rPr>
          <w:rFonts w:ascii="PT Astra Serif" w:hAnsi="PT Astra Serif" w:cs="Times New Roman"/>
          <w:b w:val="0"/>
          <w:sz w:val="28"/>
          <w:szCs w:val="28"/>
          <w:lang w:eastAsia="en-US"/>
        </w:rPr>
        <w:t xml:space="preserve">   </w:t>
      </w:r>
      <w:r w:rsidRPr="00452BE3">
        <w:rPr>
          <w:rFonts w:ascii="PT Astra Serif" w:hAnsi="PT Astra Serif" w:cs="Times New Roman"/>
          <w:b w:val="0"/>
          <w:sz w:val="28"/>
          <w:szCs w:val="28"/>
          <w:lang w:eastAsia="en-US"/>
        </w:rPr>
        <w:t>(</w:t>
      </w:r>
      <w:proofErr w:type="gramEnd"/>
      <w:r w:rsidRPr="00452BE3">
        <w:rPr>
          <w:rFonts w:ascii="PT Astra Serif" w:hAnsi="PT Astra Serif" w:cs="Times New Roman"/>
          <w:b w:val="0"/>
          <w:sz w:val="28"/>
          <w:szCs w:val="28"/>
          <w:lang w:eastAsia="en-US"/>
        </w:rPr>
        <w:t>далее –  Аппарат).</w:t>
      </w:r>
      <w:r>
        <w:rPr>
          <w:rFonts w:ascii="PT Astra Serif" w:hAnsi="PT Astra Serif" w:cs="Times New Roman"/>
          <w:b w:val="0"/>
          <w:sz w:val="28"/>
          <w:szCs w:val="28"/>
          <w:lang w:eastAsia="en-US"/>
        </w:rPr>
        <w:t xml:space="preserve"> </w:t>
      </w:r>
    </w:p>
    <w:p w14:paraId="4C9C2FB6" w14:textId="77777777" w:rsidR="00072C79" w:rsidRDefault="00072C79" w:rsidP="00072C79">
      <w:pPr>
        <w:pStyle w:val="26"/>
        <w:shd w:val="clear" w:color="auto" w:fill="auto"/>
        <w:tabs>
          <w:tab w:val="left" w:pos="1257"/>
        </w:tabs>
        <w:spacing w:before="0" w:after="0" w:line="360" w:lineRule="auto"/>
        <w:ind w:firstLine="709"/>
        <w:jc w:val="both"/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4</w:t>
      </w:r>
      <w:r>
        <w:rPr>
          <w:rFonts w:ascii="PT Astra Serif" w:hAnsi="PT Astra Serif"/>
          <w:color w:val="000000"/>
          <w:szCs w:val="28"/>
        </w:rPr>
        <w:t>1</w:t>
      </w:r>
      <w:r w:rsidRPr="00452BE3">
        <w:rPr>
          <w:rFonts w:ascii="PT Astra Serif" w:hAnsi="PT Astra Serif"/>
          <w:color w:val="000000"/>
          <w:szCs w:val="28"/>
        </w:rPr>
        <w:t xml:space="preserve">. Непосредственную организацию работы </w:t>
      </w:r>
      <w:r>
        <w:rPr>
          <w:rFonts w:ascii="PT Astra Serif" w:hAnsi="PT Astra Serif"/>
          <w:color w:val="000000"/>
          <w:szCs w:val="28"/>
        </w:rPr>
        <w:t>А</w:t>
      </w:r>
      <w:r w:rsidRPr="00452BE3">
        <w:rPr>
          <w:rFonts w:ascii="PT Astra Serif" w:hAnsi="PT Astra Serif"/>
          <w:color w:val="000000"/>
          <w:szCs w:val="28"/>
        </w:rPr>
        <w:t>ппара</w:t>
      </w:r>
      <w:r>
        <w:rPr>
          <w:rFonts w:ascii="PT Astra Serif" w:hAnsi="PT Astra Serif"/>
          <w:color w:val="000000"/>
          <w:szCs w:val="28"/>
        </w:rPr>
        <w:t>та осуществляет ведущий</w:t>
      </w:r>
      <w:r w:rsidRPr="00452BE3">
        <w:rPr>
          <w:rFonts w:ascii="PT Astra Serif" w:hAnsi="PT Astra Serif"/>
          <w:color w:val="000000"/>
          <w:szCs w:val="28"/>
        </w:rPr>
        <w:t xml:space="preserve"> специалист-эксперт аппарата</w:t>
      </w:r>
      <w:r>
        <w:rPr>
          <w:rFonts w:ascii="PT Astra Serif" w:hAnsi="PT Astra Serif"/>
          <w:color w:val="000000"/>
          <w:szCs w:val="28"/>
        </w:rPr>
        <w:t>.</w:t>
      </w:r>
    </w:p>
    <w:p w14:paraId="1EDF4A1D" w14:textId="77777777" w:rsidR="00072C79" w:rsidRPr="00566BEA" w:rsidRDefault="00072C79" w:rsidP="00072C79">
      <w:pPr>
        <w:rPr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4</w:t>
      </w:r>
      <w:r>
        <w:rPr>
          <w:rFonts w:ascii="PT Astra Serif" w:hAnsi="PT Astra Serif"/>
          <w:color w:val="000000"/>
          <w:szCs w:val="28"/>
        </w:rPr>
        <w:t>2</w:t>
      </w:r>
      <w:r w:rsidRPr="00452BE3">
        <w:rPr>
          <w:rFonts w:ascii="PT Astra Serif" w:hAnsi="PT Astra Serif"/>
          <w:color w:val="000000"/>
          <w:szCs w:val="28"/>
        </w:rPr>
        <w:t xml:space="preserve">. </w:t>
      </w:r>
      <w:r w:rsidRPr="00566BEA">
        <w:rPr>
          <w:color w:val="000000"/>
          <w:szCs w:val="28"/>
        </w:rPr>
        <w:t xml:space="preserve">Права, обязанности и ответственность государственного гражданского служащего </w:t>
      </w:r>
      <w:r>
        <w:rPr>
          <w:color w:val="000000"/>
          <w:szCs w:val="28"/>
        </w:rPr>
        <w:t>А</w:t>
      </w:r>
      <w:r w:rsidRPr="00566BEA">
        <w:rPr>
          <w:color w:val="000000"/>
          <w:szCs w:val="28"/>
        </w:rPr>
        <w:t>ппарата определяются законами и иными нормативными правовыми актами, а</w:t>
      </w:r>
      <w:r>
        <w:rPr>
          <w:color w:val="000000"/>
          <w:szCs w:val="28"/>
        </w:rPr>
        <w:t xml:space="preserve"> также должностным регламентом государственного гражданского служащего</w:t>
      </w:r>
      <w:r w:rsidRPr="00566BE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</w:t>
      </w:r>
      <w:r w:rsidRPr="00566BEA">
        <w:rPr>
          <w:color w:val="000000"/>
          <w:szCs w:val="28"/>
        </w:rPr>
        <w:t>ппарата Комиссии, утверждаемых председателем Комиссии.</w:t>
      </w:r>
    </w:p>
    <w:p w14:paraId="772AEAB6" w14:textId="77777777" w:rsidR="00072C79" w:rsidRDefault="00072C79" w:rsidP="00072C79">
      <w:pPr>
        <w:pStyle w:val="26"/>
        <w:shd w:val="clear" w:color="auto" w:fill="auto"/>
        <w:tabs>
          <w:tab w:val="left" w:pos="1257"/>
        </w:tabs>
        <w:spacing w:before="0" w:after="0" w:line="360" w:lineRule="auto"/>
        <w:ind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4</w:t>
      </w:r>
      <w:r>
        <w:rPr>
          <w:rFonts w:ascii="PT Astra Serif" w:hAnsi="PT Astra Serif"/>
          <w:color w:val="000000"/>
          <w:szCs w:val="28"/>
        </w:rPr>
        <w:t>3</w:t>
      </w:r>
      <w:r w:rsidRPr="00452BE3">
        <w:rPr>
          <w:rFonts w:ascii="PT Astra Serif" w:hAnsi="PT Astra Serif"/>
          <w:color w:val="000000"/>
          <w:szCs w:val="28"/>
        </w:rPr>
        <w:t xml:space="preserve">. </w:t>
      </w:r>
      <w:r w:rsidRPr="00452BE3">
        <w:rPr>
          <w:rFonts w:ascii="PT Astra Serif" w:hAnsi="PT Astra Serif"/>
          <w:szCs w:val="28"/>
        </w:rPr>
        <w:t>Аппарат осуществляет</w:t>
      </w:r>
      <w:r>
        <w:rPr>
          <w:rFonts w:ascii="PT Astra Serif" w:hAnsi="PT Astra Serif"/>
          <w:szCs w:val="28"/>
        </w:rPr>
        <w:t xml:space="preserve"> следующие функции:</w:t>
      </w:r>
      <w:r w:rsidRPr="00452BE3">
        <w:rPr>
          <w:rFonts w:ascii="PT Astra Serif" w:hAnsi="PT Astra Serif"/>
          <w:szCs w:val="28"/>
        </w:rPr>
        <w:t xml:space="preserve"> </w:t>
      </w:r>
    </w:p>
    <w:p w14:paraId="447B4074" w14:textId="030080FB" w:rsidR="00072C79" w:rsidRPr="00452BE3" w:rsidRDefault="00072C79" w:rsidP="00072C79">
      <w:pPr>
        <w:pStyle w:val="26"/>
        <w:shd w:val="clear" w:color="auto" w:fill="auto"/>
        <w:tabs>
          <w:tab w:val="left" w:pos="1257"/>
        </w:tabs>
        <w:spacing w:before="0" w:after="0" w:line="36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color w:val="000000"/>
          <w:szCs w:val="28"/>
        </w:rPr>
        <w:t xml:space="preserve"> - </w:t>
      </w:r>
      <w:r w:rsidRPr="00452BE3">
        <w:rPr>
          <w:rFonts w:ascii="PT Astra Serif" w:hAnsi="PT Astra Serif"/>
          <w:color w:val="000000"/>
          <w:szCs w:val="28"/>
        </w:rPr>
        <w:t xml:space="preserve">организационное, информационное, финансовое, материально-техническое, документационное обеспечение подготовки и проведения заседаний комиссии, участие в разработке проектов решений </w:t>
      </w:r>
      <w:proofErr w:type="gramStart"/>
      <w:r w:rsidRPr="00452BE3">
        <w:rPr>
          <w:rFonts w:ascii="PT Astra Serif" w:hAnsi="PT Astra Serif"/>
          <w:color w:val="000000"/>
          <w:szCs w:val="28"/>
        </w:rPr>
        <w:t xml:space="preserve">Комиссии </w:t>
      </w:r>
      <w:r w:rsidR="00073D4B">
        <w:rPr>
          <w:rFonts w:ascii="PT Astra Serif" w:hAnsi="PT Astra Serif"/>
          <w:color w:val="000000"/>
          <w:szCs w:val="28"/>
        </w:rPr>
        <w:t xml:space="preserve"> </w:t>
      </w:r>
      <w:r w:rsidRPr="00452BE3">
        <w:rPr>
          <w:rFonts w:ascii="PT Astra Serif" w:hAnsi="PT Astra Serif"/>
          <w:color w:val="000000"/>
          <w:szCs w:val="28"/>
        </w:rPr>
        <w:t>и</w:t>
      </w:r>
      <w:proofErr w:type="gramEnd"/>
      <w:r w:rsidRPr="00452BE3">
        <w:rPr>
          <w:rFonts w:ascii="PT Astra Serif" w:hAnsi="PT Astra Serif"/>
          <w:color w:val="000000"/>
          <w:szCs w:val="28"/>
        </w:rPr>
        <w:t xml:space="preserve"> иных документов, обеспечивающих ее деятельность, в соответствии </w:t>
      </w:r>
      <w:r>
        <w:rPr>
          <w:rFonts w:ascii="PT Astra Serif" w:hAnsi="PT Astra Serif"/>
          <w:color w:val="000000"/>
          <w:szCs w:val="28"/>
        </w:rPr>
        <w:t xml:space="preserve">            </w:t>
      </w:r>
      <w:r w:rsidRPr="00452BE3">
        <w:rPr>
          <w:rFonts w:ascii="PT Astra Serif" w:hAnsi="PT Astra Serif"/>
          <w:color w:val="000000"/>
          <w:szCs w:val="28"/>
        </w:rPr>
        <w:t>с планами работы;</w:t>
      </w:r>
    </w:p>
    <w:p w14:paraId="47647131" w14:textId="77777777" w:rsidR="00072C79" w:rsidRPr="00452BE3" w:rsidRDefault="00072C79" w:rsidP="00072C79">
      <w:pPr>
        <w:pStyle w:val="26"/>
        <w:numPr>
          <w:ilvl w:val="0"/>
          <w:numId w:val="2"/>
        </w:numPr>
        <w:shd w:val="clear" w:color="auto" w:fill="auto"/>
        <w:tabs>
          <w:tab w:val="left" w:pos="1710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подготовка и участие в установленном порядке в заседаниях Комиссии по вопросам подготовки и проведения выборов, референдумов в пределах компетенции;</w:t>
      </w:r>
    </w:p>
    <w:p w14:paraId="7357307A" w14:textId="77777777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710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участие в мероприятиях по реализации законодательства </w:t>
      </w:r>
      <w:r>
        <w:rPr>
          <w:rFonts w:ascii="PT Astra Serif" w:hAnsi="PT Astra Serif"/>
          <w:color w:val="000000"/>
          <w:szCs w:val="28"/>
        </w:rPr>
        <w:t xml:space="preserve">                   </w:t>
      </w:r>
      <w:r w:rsidRPr="00452BE3">
        <w:rPr>
          <w:rFonts w:ascii="PT Astra Serif" w:hAnsi="PT Astra Serif"/>
          <w:color w:val="000000"/>
          <w:szCs w:val="28"/>
        </w:rPr>
        <w:t>по противодействию коррупции;</w:t>
      </w:r>
    </w:p>
    <w:p w14:paraId="72EBA3B1" w14:textId="77777777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70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обеспечение деятельности Комиссии по оказанию </w:t>
      </w:r>
      <w:r w:rsidRPr="00452BE3">
        <w:rPr>
          <w:rFonts w:ascii="PT Astra Serif" w:hAnsi="PT Astra Serif"/>
          <w:color w:val="000000"/>
          <w:szCs w:val="28"/>
        </w:rPr>
        <w:lastRenderedPageBreak/>
        <w:t xml:space="preserve">организационной, информационной, методической и иной помощи участковым избирательным комиссиям, комиссиям референдума </w:t>
      </w:r>
      <w:r>
        <w:rPr>
          <w:rFonts w:ascii="PT Astra Serif" w:hAnsi="PT Astra Serif"/>
          <w:color w:val="000000"/>
          <w:szCs w:val="28"/>
        </w:rPr>
        <w:t xml:space="preserve">                    </w:t>
      </w:r>
      <w:r w:rsidRPr="00452BE3">
        <w:rPr>
          <w:rFonts w:ascii="PT Astra Serif" w:hAnsi="PT Astra Serif"/>
          <w:color w:val="000000"/>
          <w:szCs w:val="28"/>
        </w:rPr>
        <w:t xml:space="preserve">на территории </w:t>
      </w:r>
      <w:r>
        <w:rPr>
          <w:rFonts w:ascii="PT Astra Serif" w:hAnsi="PT Astra Serif"/>
          <w:szCs w:val="28"/>
        </w:rPr>
        <w:t>Пограничного муниципального округа</w:t>
      </w:r>
      <w:r w:rsidRPr="00452BE3">
        <w:rPr>
          <w:rFonts w:ascii="PT Astra Serif" w:hAnsi="PT Astra Serif"/>
          <w:color w:val="000000"/>
          <w:szCs w:val="28"/>
        </w:rPr>
        <w:t>;</w:t>
      </w:r>
    </w:p>
    <w:p w14:paraId="54F3A261" w14:textId="77777777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71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участие в обеспечении деятельности Комиссии по обучению членов избирательных комиссий, комиссий референдума и других организаторов выборов, референдумов, резерва составов участковых избирательных комиссий и правовому обучению избирателей, участников референдума в пределах полномочий;</w:t>
      </w:r>
    </w:p>
    <w:p w14:paraId="21A93E6E" w14:textId="77777777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71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участие в осуществлении мер финансового обеспечения деятельности Комиссии, участковых избирательных комиссий</w:t>
      </w:r>
      <w:r>
        <w:rPr>
          <w:rFonts w:ascii="PT Astra Serif" w:hAnsi="PT Astra Serif"/>
          <w:color w:val="000000"/>
          <w:szCs w:val="28"/>
        </w:rPr>
        <w:t xml:space="preserve"> для подготовки и проведения</w:t>
      </w:r>
      <w:r w:rsidRPr="00452BE3">
        <w:rPr>
          <w:rFonts w:ascii="PT Astra Serif" w:hAnsi="PT Astra Serif"/>
          <w:color w:val="000000"/>
          <w:szCs w:val="28"/>
        </w:rPr>
        <w:t xml:space="preserve"> выборов и референдумов;</w:t>
      </w:r>
    </w:p>
    <w:p w14:paraId="74CCB79B" w14:textId="2E16A231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66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осуществление в установленном порядке деятельности </w:t>
      </w:r>
      <w:r>
        <w:rPr>
          <w:rFonts w:ascii="PT Astra Serif" w:hAnsi="PT Astra Serif"/>
          <w:color w:val="000000"/>
          <w:szCs w:val="28"/>
        </w:rPr>
        <w:t xml:space="preserve">                  </w:t>
      </w:r>
      <w:r w:rsidR="00073D4B">
        <w:rPr>
          <w:rFonts w:ascii="PT Astra Serif" w:hAnsi="PT Astra Serif"/>
          <w:color w:val="000000"/>
          <w:szCs w:val="28"/>
        </w:rPr>
        <w:t xml:space="preserve">            </w:t>
      </w:r>
      <w:r w:rsidRPr="00452BE3">
        <w:rPr>
          <w:rFonts w:ascii="PT Astra Serif" w:hAnsi="PT Astra Serif"/>
          <w:color w:val="000000"/>
          <w:szCs w:val="28"/>
        </w:rPr>
        <w:t>по контролю за целевым использованием денежных средств, выделенных на финансирование выборов и референдумов, голосования по отзыву, деятельности Комиссии;</w:t>
      </w:r>
    </w:p>
    <w:p w14:paraId="6CACB79B" w14:textId="283C7671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71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осуществление в установленном порядке контроля </w:t>
      </w:r>
      <w:r>
        <w:rPr>
          <w:rFonts w:ascii="PT Astra Serif" w:hAnsi="PT Astra Serif"/>
          <w:color w:val="000000"/>
          <w:szCs w:val="28"/>
        </w:rPr>
        <w:t xml:space="preserve">                              </w:t>
      </w:r>
      <w:r w:rsidR="00073D4B">
        <w:rPr>
          <w:rFonts w:ascii="PT Astra Serif" w:hAnsi="PT Astra Serif"/>
          <w:color w:val="000000"/>
          <w:szCs w:val="28"/>
        </w:rPr>
        <w:t xml:space="preserve">            </w:t>
      </w:r>
      <w:r>
        <w:rPr>
          <w:rFonts w:ascii="PT Astra Serif" w:hAnsi="PT Astra Serif"/>
          <w:color w:val="000000"/>
          <w:szCs w:val="28"/>
        </w:rPr>
        <w:t xml:space="preserve"> </w:t>
      </w:r>
      <w:r w:rsidRPr="00452BE3">
        <w:rPr>
          <w:rFonts w:ascii="PT Astra Serif" w:hAnsi="PT Astra Serif"/>
          <w:color w:val="000000"/>
          <w:szCs w:val="28"/>
        </w:rPr>
        <w:t>за источниками поступления, правильным учетом и использованием денежных средств избирательных фондов, проверке финансовых отчетов кандидатов;</w:t>
      </w:r>
    </w:p>
    <w:p w14:paraId="390CB0B7" w14:textId="77777777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66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обеспечение в пределах полномочий осуществления взаимодействия Комиссии с государственными органами, органами местного самоуправления, избирательными комиссиями, политическими партиями, их структурными подразделениями, общественными объединениями, избирательными объединениями, средствами массовой информации и иными участниками избирательного процесса;</w:t>
      </w:r>
    </w:p>
    <w:p w14:paraId="36E43C9D" w14:textId="77777777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71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осуществление организационного, информационного, методического, документационного и материально-технического обеспечения деятельности Контрольно-ревизионной службы при </w:t>
      </w:r>
      <w:r w:rsidRPr="00452BE3">
        <w:rPr>
          <w:rFonts w:ascii="PT Astra Serif" w:hAnsi="PT Astra Serif"/>
          <w:color w:val="000000"/>
          <w:szCs w:val="28"/>
        </w:rPr>
        <w:lastRenderedPageBreak/>
        <w:t xml:space="preserve">территориальной избирательной комиссии </w:t>
      </w:r>
      <w:r>
        <w:rPr>
          <w:rFonts w:ascii="PT Astra Serif" w:hAnsi="PT Astra Serif"/>
          <w:color w:val="000000"/>
          <w:szCs w:val="28"/>
        </w:rPr>
        <w:t>Пограничного района</w:t>
      </w:r>
      <w:r w:rsidRPr="00452BE3">
        <w:rPr>
          <w:rFonts w:ascii="PT Astra Serif" w:hAnsi="PT Astra Serif"/>
          <w:color w:val="000000"/>
          <w:szCs w:val="28"/>
        </w:rPr>
        <w:t>, о</w:t>
      </w:r>
      <w:r w:rsidRPr="00452BE3">
        <w:rPr>
          <w:rFonts w:ascii="PT Astra Serif" w:hAnsi="PT Astra Serif"/>
          <w:szCs w:val="28"/>
        </w:rPr>
        <w:t xml:space="preserve">беспечение деятельности </w:t>
      </w:r>
      <w:r w:rsidRPr="00452BE3">
        <w:rPr>
          <w:rFonts w:ascii="PT Astra Serif" w:hAnsi="PT Astra Serif"/>
          <w:color w:val="000000"/>
          <w:szCs w:val="28"/>
        </w:rPr>
        <w:t xml:space="preserve">иных рабочих групп, </w:t>
      </w:r>
      <w:r w:rsidRPr="00452BE3">
        <w:rPr>
          <w:rFonts w:ascii="PT Astra Serif" w:hAnsi="PT Astra Serif"/>
          <w:szCs w:val="28"/>
        </w:rPr>
        <w:t>созданных решением Комиссии или распоряжением председателя Комиссии</w:t>
      </w:r>
      <w:r w:rsidRPr="00452BE3">
        <w:rPr>
          <w:rFonts w:ascii="PT Astra Serif" w:hAnsi="PT Astra Serif"/>
          <w:color w:val="000000"/>
          <w:szCs w:val="28"/>
        </w:rPr>
        <w:t>;</w:t>
      </w:r>
    </w:p>
    <w:p w14:paraId="6CF62E98" w14:textId="6D66458A" w:rsidR="00072C79" w:rsidRPr="008567E2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66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8567E2">
        <w:rPr>
          <w:rFonts w:ascii="PT Astra Serif" w:hAnsi="PT Astra Serif"/>
          <w:color w:val="000000"/>
          <w:szCs w:val="28"/>
        </w:rPr>
        <w:t xml:space="preserve">обеспечение деятельности комиссии по соблюдению требований к служебному поведению государственных гражданских служащих </w:t>
      </w:r>
      <w:r>
        <w:rPr>
          <w:rFonts w:ascii="PT Astra Serif" w:hAnsi="PT Astra Serif"/>
          <w:color w:val="000000"/>
          <w:szCs w:val="28"/>
        </w:rPr>
        <w:t>А</w:t>
      </w:r>
      <w:r w:rsidRPr="008567E2">
        <w:rPr>
          <w:rFonts w:ascii="PT Astra Serif" w:hAnsi="PT Astra Serif"/>
          <w:color w:val="000000"/>
          <w:szCs w:val="28"/>
        </w:rPr>
        <w:t xml:space="preserve">ппарата Комиссии и урегулированию конфликта интересов, аттестационной комиссии, конкурсной комиссии, экспертной комиссии </w:t>
      </w:r>
      <w:r w:rsidR="000B214B">
        <w:rPr>
          <w:rFonts w:ascii="PT Astra Serif" w:hAnsi="PT Astra Serif"/>
          <w:color w:val="000000"/>
          <w:szCs w:val="28"/>
        </w:rPr>
        <w:t xml:space="preserve">        </w:t>
      </w:r>
      <w:r w:rsidRPr="008567E2">
        <w:rPr>
          <w:rFonts w:ascii="PT Astra Serif" w:hAnsi="PT Astra Serif"/>
          <w:color w:val="000000"/>
          <w:szCs w:val="28"/>
        </w:rPr>
        <w:t>и др.;</w:t>
      </w:r>
    </w:p>
    <w:p w14:paraId="3B667C13" w14:textId="77777777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62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обеспечение комплектации, учета, упорядочения, сохранности </w:t>
      </w:r>
      <w:r>
        <w:rPr>
          <w:rFonts w:ascii="PT Astra Serif" w:hAnsi="PT Astra Serif"/>
          <w:color w:val="000000"/>
          <w:szCs w:val="28"/>
        </w:rPr>
        <w:t xml:space="preserve">              </w:t>
      </w:r>
      <w:r w:rsidRPr="00452BE3">
        <w:rPr>
          <w:rFonts w:ascii="PT Astra Serif" w:hAnsi="PT Astra Serif"/>
          <w:color w:val="000000"/>
          <w:szCs w:val="28"/>
        </w:rPr>
        <w:t xml:space="preserve">и использования архивного фонда документов Комиссии, подготовки </w:t>
      </w:r>
      <w:r>
        <w:rPr>
          <w:rFonts w:ascii="PT Astra Serif" w:hAnsi="PT Astra Serif"/>
          <w:color w:val="000000"/>
          <w:szCs w:val="28"/>
        </w:rPr>
        <w:t xml:space="preserve">             </w:t>
      </w:r>
      <w:r w:rsidRPr="00452BE3">
        <w:rPr>
          <w:rFonts w:ascii="PT Astra Serif" w:hAnsi="PT Astra Serif"/>
          <w:color w:val="000000"/>
          <w:szCs w:val="28"/>
        </w:rPr>
        <w:t xml:space="preserve">и передачи в Архивный отдел </w:t>
      </w:r>
      <w:r>
        <w:rPr>
          <w:rFonts w:ascii="PT Astra Serif" w:hAnsi="PT Astra Serif"/>
          <w:color w:val="000000"/>
          <w:szCs w:val="28"/>
        </w:rPr>
        <w:t>Администрации Пограничного муниципального округа</w:t>
      </w:r>
      <w:r w:rsidRPr="00452BE3">
        <w:rPr>
          <w:rFonts w:ascii="PT Astra Serif" w:hAnsi="PT Astra Serif"/>
          <w:color w:val="000000"/>
          <w:szCs w:val="28"/>
        </w:rPr>
        <w:t>, в Избирательную комиссию Приморского края документов постоянного срока хранения;</w:t>
      </w:r>
    </w:p>
    <w:p w14:paraId="65B2AC4F" w14:textId="12E5FBDA" w:rsidR="00072C79" w:rsidRPr="00452BE3" w:rsidRDefault="00072C79" w:rsidP="00072C79">
      <w:pPr>
        <w:pStyle w:val="26"/>
        <w:numPr>
          <w:ilvl w:val="0"/>
          <w:numId w:val="3"/>
        </w:numPr>
        <w:shd w:val="clear" w:color="auto" w:fill="auto"/>
        <w:tabs>
          <w:tab w:val="left" w:pos="1671"/>
        </w:tabs>
        <w:spacing w:before="0" w:after="0" w:line="360" w:lineRule="auto"/>
        <w:ind w:left="0"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 xml:space="preserve">осуществление мероприятий, направленных на обеспечение государственных нужд Комиссии посредством реализации взаимосвязанных этапов прогнозирования, планирования </w:t>
      </w:r>
      <w:r>
        <w:rPr>
          <w:rFonts w:ascii="PT Astra Serif" w:hAnsi="PT Astra Serif"/>
          <w:color w:val="000000"/>
          <w:szCs w:val="28"/>
        </w:rPr>
        <w:t xml:space="preserve">                                  </w:t>
      </w:r>
      <w:r w:rsidR="00073D4B">
        <w:rPr>
          <w:rFonts w:ascii="PT Astra Serif" w:hAnsi="PT Astra Serif"/>
          <w:color w:val="000000"/>
          <w:szCs w:val="28"/>
        </w:rPr>
        <w:t xml:space="preserve">           </w:t>
      </w:r>
      <w:r w:rsidRPr="00452BE3">
        <w:rPr>
          <w:rFonts w:ascii="PT Astra Serif" w:hAnsi="PT Astra Serif"/>
          <w:color w:val="000000"/>
          <w:szCs w:val="28"/>
        </w:rPr>
        <w:t>и осуществления закупок.</w:t>
      </w:r>
    </w:p>
    <w:p w14:paraId="12893083" w14:textId="0017E962" w:rsidR="00072C79" w:rsidRPr="00452BE3" w:rsidRDefault="00072C79" w:rsidP="00072C79">
      <w:pPr>
        <w:pStyle w:val="26"/>
        <w:shd w:val="clear" w:color="auto" w:fill="auto"/>
        <w:tabs>
          <w:tab w:val="left" w:pos="1419"/>
        </w:tabs>
        <w:spacing w:before="0" w:after="0" w:line="360" w:lineRule="auto"/>
        <w:ind w:firstLine="709"/>
        <w:jc w:val="both"/>
        <w:rPr>
          <w:rFonts w:ascii="PT Astra Serif" w:hAnsi="PT Astra Serif"/>
          <w:szCs w:val="28"/>
        </w:rPr>
      </w:pPr>
      <w:r w:rsidRPr="008567E2">
        <w:rPr>
          <w:rFonts w:ascii="PT Astra Serif" w:hAnsi="PT Astra Serif"/>
          <w:color w:val="000000"/>
          <w:szCs w:val="28"/>
        </w:rPr>
        <w:t>Статья 4</w:t>
      </w:r>
      <w:r>
        <w:rPr>
          <w:rFonts w:ascii="PT Astra Serif" w:hAnsi="PT Astra Serif"/>
          <w:color w:val="000000"/>
          <w:szCs w:val="28"/>
        </w:rPr>
        <w:t>4</w:t>
      </w:r>
      <w:r w:rsidRPr="008567E2">
        <w:rPr>
          <w:rFonts w:ascii="PT Astra Serif" w:hAnsi="PT Astra Serif"/>
          <w:color w:val="000000"/>
          <w:szCs w:val="28"/>
        </w:rPr>
        <w:t xml:space="preserve">. Организация работы </w:t>
      </w:r>
      <w:r>
        <w:rPr>
          <w:rFonts w:ascii="PT Astra Serif" w:hAnsi="PT Astra Serif"/>
          <w:color w:val="000000"/>
          <w:szCs w:val="28"/>
        </w:rPr>
        <w:t>А</w:t>
      </w:r>
      <w:r w:rsidRPr="008567E2">
        <w:rPr>
          <w:rFonts w:ascii="PT Astra Serif" w:hAnsi="PT Astra Serif"/>
          <w:color w:val="000000"/>
          <w:szCs w:val="28"/>
        </w:rPr>
        <w:t xml:space="preserve">ппарата осуществляется </w:t>
      </w:r>
      <w:r>
        <w:rPr>
          <w:rFonts w:ascii="PT Astra Serif" w:hAnsi="PT Astra Serif"/>
          <w:color w:val="000000"/>
          <w:szCs w:val="28"/>
        </w:rPr>
        <w:t xml:space="preserve">                         </w:t>
      </w:r>
      <w:r w:rsidRPr="008567E2">
        <w:rPr>
          <w:rFonts w:ascii="PT Astra Serif" w:hAnsi="PT Astra Serif"/>
          <w:color w:val="000000"/>
          <w:szCs w:val="28"/>
        </w:rPr>
        <w:t xml:space="preserve">в соответствии с федеральным и краевым законодательством </w:t>
      </w:r>
      <w:r>
        <w:rPr>
          <w:rFonts w:ascii="PT Astra Serif" w:hAnsi="PT Astra Serif"/>
          <w:color w:val="000000"/>
          <w:szCs w:val="28"/>
        </w:rPr>
        <w:t xml:space="preserve">                             </w:t>
      </w:r>
      <w:r w:rsidRPr="008567E2">
        <w:rPr>
          <w:rFonts w:ascii="PT Astra Serif" w:hAnsi="PT Astra Serif"/>
          <w:color w:val="000000"/>
          <w:szCs w:val="28"/>
        </w:rPr>
        <w:t xml:space="preserve">о государственной гражданской службе, иными нормативными правовыми актами, регулирующими порядок и условия прохождения государственной гражданской службы, Регламентом Комиссии, Служебным распорядком Комиссии, Инструкцией по делопроизводству </w:t>
      </w:r>
      <w:r w:rsidR="00073D4B">
        <w:rPr>
          <w:rFonts w:ascii="PT Astra Serif" w:hAnsi="PT Astra Serif"/>
          <w:color w:val="000000"/>
          <w:szCs w:val="28"/>
        </w:rPr>
        <w:t xml:space="preserve">               </w:t>
      </w:r>
      <w:r w:rsidRPr="008567E2">
        <w:rPr>
          <w:rFonts w:ascii="PT Astra Serif" w:hAnsi="PT Astra Serif"/>
          <w:color w:val="000000"/>
          <w:szCs w:val="28"/>
        </w:rPr>
        <w:t>в Комиссии, должностным регламентом ведущего специалиста-эксперта</w:t>
      </w:r>
      <w:r>
        <w:rPr>
          <w:rFonts w:ascii="PT Astra Serif" w:hAnsi="PT Astra Serif"/>
          <w:color w:val="000000"/>
          <w:szCs w:val="28"/>
        </w:rPr>
        <w:t xml:space="preserve"> аппарата</w:t>
      </w:r>
      <w:r w:rsidRPr="008567E2">
        <w:rPr>
          <w:rFonts w:ascii="PT Astra Serif" w:hAnsi="PT Astra Serif"/>
          <w:color w:val="000000"/>
          <w:szCs w:val="28"/>
        </w:rPr>
        <w:t>, служебным контрактом ведущего специалиста-эксперта</w:t>
      </w:r>
      <w:r>
        <w:rPr>
          <w:rFonts w:ascii="PT Astra Serif" w:hAnsi="PT Astra Serif"/>
          <w:color w:val="000000"/>
          <w:szCs w:val="28"/>
        </w:rPr>
        <w:t xml:space="preserve"> аппарата</w:t>
      </w:r>
      <w:r w:rsidRPr="008567E2">
        <w:rPr>
          <w:rFonts w:ascii="PT Astra Serif" w:hAnsi="PT Astra Serif"/>
          <w:color w:val="000000"/>
          <w:szCs w:val="28"/>
        </w:rPr>
        <w:t>, поручениями председателя Комиссии.</w:t>
      </w:r>
    </w:p>
    <w:p w14:paraId="3416D4F4" w14:textId="77777777" w:rsidR="00072C79" w:rsidRPr="00452BE3" w:rsidRDefault="00072C79" w:rsidP="00072C79">
      <w:pPr>
        <w:pStyle w:val="26"/>
        <w:shd w:val="clear" w:color="auto" w:fill="auto"/>
        <w:tabs>
          <w:tab w:val="left" w:pos="1419"/>
        </w:tabs>
        <w:spacing w:before="0" w:after="0" w:line="360" w:lineRule="auto"/>
        <w:ind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4</w:t>
      </w:r>
      <w:r>
        <w:rPr>
          <w:rFonts w:ascii="PT Astra Serif" w:hAnsi="PT Astra Serif"/>
          <w:color w:val="000000"/>
          <w:szCs w:val="28"/>
        </w:rPr>
        <w:t>5</w:t>
      </w:r>
      <w:r w:rsidRPr="00452BE3">
        <w:rPr>
          <w:rFonts w:ascii="PT Astra Serif" w:hAnsi="PT Astra Serif"/>
          <w:color w:val="000000"/>
          <w:szCs w:val="28"/>
        </w:rPr>
        <w:t xml:space="preserve">. </w:t>
      </w:r>
      <w:r w:rsidRPr="00452BE3">
        <w:rPr>
          <w:rFonts w:ascii="PT Astra Serif" w:hAnsi="PT Astra Serif"/>
          <w:szCs w:val="28"/>
        </w:rPr>
        <w:t xml:space="preserve">Общее руководство деятельностью </w:t>
      </w:r>
      <w:r>
        <w:rPr>
          <w:rFonts w:ascii="PT Astra Serif" w:hAnsi="PT Astra Serif"/>
          <w:szCs w:val="28"/>
        </w:rPr>
        <w:t>А</w:t>
      </w:r>
      <w:r w:rsidRPr="00452BE3">
        <w:rPr>
          <w:rFonts w:ascii="PT Astra Serif" w:hAnsi="PT Astra Serif"/>
          <w:szCs w:val="28"/>
        </w:rPr>
        <w:t xml:space="preserve">ппарата, назначение на должности, освобождение от должностей и увольнение </w:t>
      </w:r>
      <w:r>
        <w:rPr>
          <w:rFonts w:ascii="PT Astra Serif" w:hAnsi="PT Astra Serif"/>
          <w:szCs w:val="28"/>
        </w:rPr>
        <w:t xml:space="preserve">           </w:t>
      </w:r>
      <w:r w:rsidRPr="00452BE3">
        <w:rPr>
          <w:rFonts w:ascii="PT Astra Serif" w:hAnsi="PT Astra Serif"/>
          <w:szCs w:val="28"/>
        </w:rPr>
        <w:t xml:space="preserve">с государственной гражданской службы осуществляет председатель </w:t>
      </w:r>
      <w:r w:rsidRPr="00452BE3">
        <w:rPr>
          <w:rFonts w:ascii="PT Astra Serif" w:hAnsi="PT Astra Serif"/>
          <w:szCs w:val="28"/>
        </w:rPr>
        <w:lastRenderedPageBreak/>
        <w:t>Комиссии в соответствии с законодательством о государственной гражданской службе.</w:t>
      </w:r>
    </w:p>
    <w:p w14:paraId="6AF4536E" w14:textId="281681D3" w:rsidR="00072C79" w:rsidRPr="00452BE3" w:rsidRDefault="00072C79" w:rsidP="00072C79">
      <w:pPr>
        <w:pStyle w:val="26"/>
        <w:shd w:val="clear" w:color="auto" w:fill="auto"/>
        <w:tabs>
          <w:tab w:val="left" w:pos="1246"/>
        </w:tabs>
        <w:spacing w:before="0" w:after="0" w:line="360" w:lineRule="auto"/>
        <w:ind w:firstLine="709"/>
        <w:jc w:val="both"/>
        <w:rPr>
          <w:rFonts w:ascii="PT Astra Serif" w:hAnsi="PT Astra Serif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</w:t>
      </w:r>
      <w:r>
        <w:rPr>
          <w:rFonts w:ascii="PT Astra Serif" w:hAnsi="PT Astra Serif"/>
          <w:color w:val="000000"/>
          <w:szCs w:val="28"/>
        </w:rPr>
        <w:t>46</w:t>
      </w:r>
      <w:r w:rsidRPr="00452BE3">
        <w:rPr>
          <w:rFonts w:ascii="PT Astra Serif" w:hAnsi="PT Astra Serif"/>
          <w:color w:val="000000"/>
          <w:szCs w:val="28"/>
        </w:rPr>
        <w:t xml:space="preserve">. Гражданские служащие </w:t>
      </w:r>
      <w:r>
        <w:rPr>
          <w:rFonts w:ascii="PT Astra Serif" w:hAnsi="PT Astra Serif"/>
          <w:color w:val="000000"/>
          <w:szCs w:val="28"/>
        </w:rPr>
        <w:t>А</w:t>
      </w:r>
      <w:r w:rsidRPr="00452BE3">
        <w:rPr>
          <w:rFonts w:ascii="PT Astra Serif" w:hAnsi="PT Astra Serif"/>
          <w:color w:val="000000"/>
          <w:szCs w:val="28"/>
        </w:rPr>
        <w:t xml:space="preserve">ппарата проходят аттестацию </w:t>
      </w:r>
      <w:r w:rsidR="00073D4B">
        <w:rPr>
          <w:rFonts w:ascii="PT Astra Serif" w:hAnsi="PT Astra Serif"/>
          <w:color w:val="000000"/>
          <w:szCs w:val="28"/>
        </w:rPr>
        <w:t xml:space="preserve">         </w:t>
      </w:r>
      <w:r w:rsidRPr="00452BE3">
        <w:rPr>
          <w:rFonts w:ascii="PT Astra Serif" w:hAnsi="PT Astra Serif"/>
          <w:color w:val="000000"/>
          <w:szCs w:val="28"/>
        </w:rPr>
        <w:t xml:space="preserve">в порядке и сроки, установленные законодательством </w:t>
      </w:r>
      <w:r>
        <w:rPr>
          <w:rFonts w:ascii="PT Astra Serif" w:hAnsi="PT Astra Serif"/>
          <w:color w:val="000000"/>
          <w:szCs w:val="28"/>
        </w:rPr>
        <w:t xml:space="preserve">                                           </w:t>
      </w:r>
      <w:r w:rsidR="00073D4B">
        <w:rPr>
          <w:rFonts w:ascii="PT Astra Serif" w:hAnsi="PT Astra Serif"/>
          <w:color w:val="000000"/>
          <w:szCs w:val="28"/>
        </w:rPr>
        <w:t xml:space="preserve">            </w:t>
      </w:r>
      <w:r w:rsidRPr="00452BE3">
        <w:rPr>
          <w:rFonts w:ascii="PT Astra Serif" w:hAnsi="PT Astra Serif"/>
          <w:color w:val="000000"/>
          <w:szCs w:val="28"/>
        </w:rPr>
        <w:t>о государственной гражданской службе.</w:t>
      </w:r>
    </w:p>
    <w:p w14:paraId="3A31850B" w14:textId="77777777" w:rsidR="00072C79" w:rsidRPr="00452BE3" w:rsidRDefault="00072C79" w:rsidP="00072C79">
      <w:pPr>
        <w:pStyle w:val="Heading"/>
        <w:spacing w:before="120" w:after="120" w:line="360" w:lineRule="auto"/>
        <w:ind w:firstLine="709"/>
        <w:jc w:val="center"/>
        <w:rPr>
          <w:rFonts w:ascii="PT Astra Serif" w:hAnsi="PT Astra Serif" w:cs="Times New Roman"/>
          <w:bCs w:val="0"/>
          <w:color w:val="000000"/>
          <w:sz w:val="28"/>
          <w:szCs w:val="28"/>
        </w:rPr>
      </w:pP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  <w:lang w:val="en-US"/>
        </w:rPr>
        <w:t>I</w:t>
      </w:r>
      <w:r w:rsidRPr="00452BE3">
        <w:rPr>
          <w:rFonts w:ascii="PT Astra Serif" w:hAnsi="PT Astra Serif" w:cs="Times New Roman"/>
          <w:bCs w:val="0"/>
          <w:color w:val="000000"/>
          <w:sz w:val="28"/>
          <w:szCs w:val="28"/>
        </w:rPr>
        <w:t>Х. ЗАКЛЮЧИТЕЛЬНЫЕ ПОЛОЖЕНИЯ</w:t>
      </w:r>
    </w:p>
    <w:p w14:paraId="18C9C7FF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</w:t>
      </w:r>
      <w:r>
        <w:rPr>
          <w:rFonts w:ascii="PT Astra Serif" w:hAnsi="PT Astra Serif"/>
          <w:color w:val="000000"/>
          <w:szCs w:val="28"/>
        </w:rPr>
        <w:t>47</w:t>
      </w:r>
      <w:r w:rsidRPr="00452BE3">
        <w:rPr>
          <w:rFonts w:ascii="PT Astra Serif" w:hAnsi="PT Astra Serif"/>
          <w:color w:val="000000"/>
          <w:szCs w:val="28"/>
        </w:rPr>
        <w:t xml:space="preserve">. Регламент Комиссии, изменения и дополнения к нему принимаются большинством голосов от числа присутствующих </w:t>
      </w:r>
      <w:r>
        <w:rPr>
          <w:rFonts w:ascii="PT Astra Serif" w:hAnsi="PT Astra Serif"/>
          <w:color w:val="000000"/>
          <w:szCs w:val="28"/>
        </w:rPr>
        <w:t xml:space="preserve">                       </w:t>
      </w:r>
      <w:r w:rsidRPr="00452BE3">
        <w:rPr>
          <w:rFonts w:ascii="PT Astra Serif" w:hAnsi="PT Astra Serif"/>
          <w:color w:val="000000"/>
          <w:szCs w:val="28"/>
        </w:rPr>
        <w:t>на заседании членов Комиссии.</w:t>
      </w:r>
    </w:p>
    <w:p w14:paraId="100A42AD" w14:textId="77777777" w:rsidR="00072C79" w:rsidRPr="00452BE3" w:rsidRDefault="00072C79" w:rsidP="00072C79">
      <w:pPr>
        <w:rPr>
          <w:rFonts w:ascii="PT Astra Serif" w:hAnsi="PT Astra Serif"/>
          <w:color w:val="000000"/>
          <w:szCs w:val="28"/>
        </w:rPr>
      </w:pPr>
      <w:r w:rsidRPr="00452BE3">
        <w:rPr>
          <w:rFonts w:ascii="PT Astra Serif" w:hAnsi="PT Astra Serif"/>
          <w:color w:val="000000"/>
          <w:szCs w:val="28"/>
        </w:rPr>
        <w:t>Статья </w:t>
      </w:r>
      <w:r>
        <w:rPr>
          <w:rFonts w:ascii="PT Astra Serif" w:hAnsi="PT Astra Serif"/>
          <w:color w:val="000000"/>
          <w:szCs w:val="28"/>
        </w:rPr>
        <w:t>48</w:t>
      </w:r>
      <w:r w:rsidRPr="00452BE3">
        <w:rPr>
          <w:rFonts w:ascii="PT Astra Serif" w:hAnsi="PT Astra Serif"/>
          <w:color w:val="000000"/>
          <w:szCs w:val="28"/>
        </w:rPr>
        <w:t xml:space="preserve">. Вопросы, не урегулированные настоящим Регламентом, разрешаются Комиссией в соответствии с Конституцией Российской Федерации, Федеральным законом, иными федеральными законами </w:t>
      </w:r>
      <w:r>
        <w:rPr>
          <w:rFonts w:ascii="PT Astra Serif" w:hAnsi="PT Astra Serif"/>
          <w:color w:val="000000"/>
          <w:szCs w:val="28"/>
        </w:rPr>
        <w:t xml:space="preserve">               </w:t>
      </w:r>
      <w:r w:rsidRPr="00452BE3">
        <w:rPr>
          <w:rFonts w:ascii="PT Astra Serif" w:hAnsi="PT Astra Serif"/>
          <w:color w:val="000000"/>
          <w:szCs w:val="28"/>
        </w:rPr>
        <w:t>и законодательством Приморского края.</w:t>
      </w:r>
    </w:p>
    <w:p w14:paraId="74ACB3CC" w14:textId="1AFE84B6" w:rsidR="00072C79" w:rsidRPr="00F50161" w:rsidRDefault="00072C79" w:rsidP="00072C79">
      <w:pPr>
        <w:pStyle w:val="af0"/>
        <w:spacing w:after="0" w:line="360" w:lineRule="auto"/>
        <w:ind w:firstLine="709"/>
        <w:jc w:val="both"/>
        <w:rPr>
          <w:rFonts w:ascii="PT Astra Serif" w:hAnsi="PT Astra Serif"/>
          <w:color w:val="000000"/>
        </w:rPr>
      </w:pPr>
      <w:r w:rsidRPr="00452BE3">
        <w:rPr>
          <w:rFonts w:ascii="PT Astra Serif" w:hAnsi="PT Astra Serif"/>
          <w:szCs w:val="28"/>
        </w:rPr>
        <w:t>Статья </w:t>
      </w:r>
      <w:r>
        <w:rPr>
          <w:rFonts w:ascii="PT Astra Serif" w:hAnsi="PT Astra Serif"/>
          <w:szCs w:val="28"/>
        </w:rPr>
        <w:t>49</w:t>
      </w:r>
      <w:r w:rsidRPr="00452BE3">
        <w:rPr>
          <w:rFonts w:ascii="PT Astra Serif" w:hAnsi="PT Astra Serif"/>
          <w:szCs w:val="28"/>
        </w:rPr>
        <w:t xml:space="preserve">. Регламент Комиссии, а также изменения и дополнения </w:t>
      </w:r>
      <w:r>
        <w:rPr>
          <w:rFonts w:ascii="PT Astra Serif" w:hAnsi="PT Astra Serif"/>
          <w:szCs w:val="28"/>
        </w:rPr>
        <w:t xml:space="preserve"> </w:t>
      </w:r>
      <w:r w:rsidR="00073D4B">
        <w:rPr>
          <w:rFonts w:ascii="PT Astra Serif" w:hAnsi="PT Astra Serif"/>
          <w:szCs w:val="28"/>
        </w:rPr>
        <w:t xml:space="preserve">        </w:t>
      </w:r>
      <w:r w:rsidRPr="00452BE3">
        <w:rPr>
          <w:rFonts w:ascii="PT Astra Serif" w:hAnsi="PT Astra Serif"/>
          <w:szCs w:val="28"/>
        </w:rPr>
        <w:t xml:space="preserve">к нему, внесенные на основании решения Комиссии, вступают в силу </w:t>
      </w:r>
      <w:r>
        <w:rPr>
          <w:rFonts w:ascii="PT Astra Serif" w:hAnsi="PT Astra Serif"/>
          <w:szCs w:val="28"/>
        </w:rPr>
        <w:t xml:space="preserve">                 </w:t>
      </w:r>
      <w:r w:rsidRPr="00452BE3">
        <w:rPr>
          <w:rFonts w:ascii="PT Astra Serif" w:hAnsi="PT Astra Serif"/>
          <w:szCs w:val="28"/>
        </w:rPr>
        <w:t>с момента принятия.</w:t>
      </w:r>
    </w:p>
    <w:p w14:paraId="207A87DB" w14:textId="77777777" w:rsidR="00072C79" w:rsidRPr="00F50161" w:rsidRDefault="00072C79" w:rsidP="00072C79">
      <w:pPr>
        <w:pStyle w:val="Normal0"/>
        <w:jc w:val="both"/>
        <w:rPr>
          <w:rFonts w:ascii="PT Astra Serif" w:hAnsi="PT Astra Serif"/>
        </w:rPr>
      </w:pPr>
    </w:p>
    <w:p w14:paraId="328127DB" w14:textId="77777777" w:rsidR="0017603D" w:rsidRPr="0017603D" w:rsidRDefault="0017603D" w:rsidP="0017603D">
      <w:pPr>
        <w:spacing w:line="240" w:lineRule="auto"/>
        <w:ind w:firstLine="0"/>
        <w:rPr>
          <w:rFonts w:ascii="PT Astra Serif" w:eastAsia="Times New Roman" w:hAnsi="PT Astra Serif"/>
          <w:szCs w:val="28"/>
        </w:rPr>
      </w:pPr>
    </w:p>
    <w:tbl>
      <w:tblPr>
        <w:tblW w:w="1377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498"/>
        <w:gridCol w:w="2280"/>
      </w:tblGrid>
      <w:tr w:rsidR="00E718C8" w:rsidRPr="0017603D" w14:paraId="134CEF5F" w14:textId="77777777" w:rsidTr="00E718C8">
        <w:tc>
          <w:tcPr>
            <w:tcW w:w="11498" w:type="dxa"/>
          </w:tcPr>
          <w:p w14:paraId="675D4F49" w14:textId="77777777" w:rsidR="00E718C8" w:rsidRPr="0017603D" w:rsidRDefault="00E718C8" w:rsidP="0017603D">
            <w:pPr>
              <w:suppressAutoHyphens/>
              <w:autoSpaceDE w:val="0"/>
              <w:snapToGrid w:val="0"/>
              <w:spacing w:line="240" w:lineRule="auto"/>
              <w:ind w:firstLine="0"/>
              <w:rPr>
                <w:rFonts w:ascii="PT Astra Serif" w:eastAsia="Arial" w:hAnsi="PT Astra Serif"/>
                <w:sz w:val="24"/>
                <w:szCs w:val="20"/>
                <w:lang w:eastAsia="ar-SA"/>
              </w:rPr>
            </w:pPr>
            <w:bookmarkStart w:id="12" w:name="_Hlk229126929"/>
          </w:p>
        </w:tc>
        <w:tc>
          <w:tcPr>
            <w:tcW w:w="2280" w:type="dxa"/>
          </w:tcPr>
          <w:p w14:paraId="01B78CF3" w14:textId="77777777" w:rsidR="00E718C8" w:rsidRPr="0017603D" w:rsidRDefault="00E718C8" w:rsidP="0017603D">
            <w:pPr>
              <w:suppressAutoHyphens/>
              <w:autoSpaceDE w:val="0"/>
              <w:snapToGrid w:val="0"/>
              <w:spacing w:line="240" w:lineRule="auto"/>
              <w:ind w:firstLine="0"/>
              <w:rPr>
                <w:rFonts w:ascii="PT Astra Serif" w:eastAsia="Arial" w:hAnsi="PT Astra Serif"/>
                <w:sz w:val="24"/>
                <w:szCs w:val="20"/>
                <w:lang w:eastAsia="ar-SA"/>
              </w:rPr>
            </w:pPr>
          </w:p>
        </w:tc>
      </w:tr>
      <w:bookmarkEnd w:id="12"/>
    </w:tbl>
    <w:p w14:paraId="3C918E09" w14:textId="7DC39E38" w:rsidR="004768D7" w:rsidRDefault="004768D7" w:rsidP="009B13CA">
      <w:pPr>
        <w:suppressAutoHyphens/>
        <w:autoSpaceDE w:val="0"/>
        <w:spacing w:line="240" w:lineRule="auto"/>
        <w:ind w:firstLine="0"/>
        <w:jc w:val="left"/>
      </w:pPr>
    </w:p>
    <w:sectPr w:rsidR="004768D7" w:rsidSect="00072C79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32F40" w14:textId="77777777" w:rsidR="001F1F5B" w:rsidRDefault="001F1F5B" w:rsidP="00072C79">
      <w:pPr>
        <w:spacing w:line="240" w:lineRule="auto"/>
      </w:pPr>
      <w:r>
        <w:separator/>
      </w:r>
    </w:p>
  </w:endnote>
  <w:endnote w:type="continuationSeparator" w:id="0">
    <w:p w14:paraId="378233F2" w14:textId="77777777" w:rsidR="001F1F5B" w:rsidRDefault="001F1F5B" w:rsidP="00072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5EB39" w14:textId="77777777" w:rsidR="001F1F5B" w:rsidRDefault="001F1F5B" w:rsidP="00072C79">
      <w:pPr>
        <w:spacing w:line="240" w:lineRule="auto"/>
      </w:pPr>
      <w:r>
        <w:separator/>
      </w:r>
    </w:p>
  </w:footnote>
  <w:footnote w:type="continuationSeparator" w:id="0">
    <w:p w14:paraId="7A4720E3" w14:textId="77777777" w:rsidR="001F1F5B" w:rsidRDefault="001F1F5B" w:rsidP="00072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432253"/>
      <w:docPartObj>
        <w:docPartGallery w:val="Page Numbers (Top of Page)"/>
        <w:docPartUnique/>
      </w:docPartObj>
    </w:sdtPr>
    <w:sdtEndPr/>
    <w:sdtContent>
      <w:p w14:paraId="6015D6F7" w14:textId="1EC08FBD" w:rsidR="00072C79" w:rsidRDefault="00072C7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37">
          <w:rPr>
            <w:noProof/>
          </w:rPr>
          <w:t>22</w:t>
        </w:r>
        <w:r>
          <w:fldChar w:fldCharType="end"/>
        </w:r>
      </w:p>
    </w:sdtContent>
  </w:sdt>
  <w:p w14:paraId="36A756A9" w14:textId="77777777" w:rsidR="00072C79" w:rsidRDefault="00072C7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24"/>
    <w:multiLevelType w:val="hybridMultilevel"/>
    <w:tmpl w:val="F528B214"/>
    <w:lvl w:ilvl="0" w:tplc="9AD2E2D8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C91346"/>
    <w:multiLevelType w:val="hybridMultilevel"/>
    <w:tmpl w:val="92820B4A"/>
    <w:lvl w:ilvl="0" w:tplc="28F83124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41910784"/>
    <w:multiLevelType w:val="hybridMultilevel"/>
    <w:tmpl w:val="28862A94"/>
    <w:lvl w:ilvl="0" w:tplc="A7A632B4">
      <w:start w:val="1"/>
      <w:numFmt w:val="bullet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D7"/>
    <w:rsid w:val="00072C79"/>
    <w:rsid w:val="00073D4B"/>
    <w:rsid w:val="000A7A44"/>
    <w:rsid w:val="000B214B"/>
    <w:rsid w:val="000C236D"/>
    <w:rsid w:val="0017603D"/>
    <w:rsid w:val="001F1F5B"/>
    <w:rsid w:val="002D6870"/>
    <w:rsid w:val="004768D7"/>
    <w:rsid w:val="004A1437"/>
    <w:rsid w:val="006C74F7"/>
    <w:rsid w:val="009A4AA3"/>
    <w:rsid w:val="009B13CA"/>
    <w:rsid w:val="009F5061"/>
    <w:rsid w:val="00B300FB"/>
    <w:rsid w:val="00C31357"/>
    <w:rsid w:val="00C8667D"/>
    <w:rsid w:val="00D53917"/>
    <w:rsid w:val="00DA357C"/>
    <w:rsid w:val="00DC4782"/>
    <w:rsid w:val="00E718C8"/>
    <w:rsid w:val="00F21452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526A"/>
  <w15:chartTrackingRefBased/>
  <w15:docId w15:val="{EB04A8F4-8A69-4164-A540-E345CC43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3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8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8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8D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8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8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8D7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Normal_0"/>
    <w:qFormat/>
    <w:rsid w:val="0017603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NoSpacing0">
    <w:name w:val="No Spacing_0"/>
    <w:link w:val="0"/>
    <w:uiPriority w:val="1"/>
    <w:qFormat/>
    <w:rsid w:val="001760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0">
    <w:name w:val="Без интервала Знак_0"/>
    <w:link w:val="NoSpacing0"/>
    <w:uiPriority w:val="1"/>
    <w:rsid w:val="0017603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4-150">
    <w:name w:val="текст14-15_0"/>
    <w:basedOn w:val="Normal0"/>
    <w:uiPriority w:val="99"/>
    <w:rsid w:val="0017603D"/>
    <w:pPr>
      <w:spacing w:line="360" w:lineRule="auto"/>
      <w:ind w:firstLine="720"/>
      <w:jc w:val="both"/>
    </w:pPr>
  </w:style>
  <w:style w:type="paragraph" w:customStyle="1" w:styleId="00">
    <w:name w:val="Герб_0"/>
    <w:link w:val="01"/>
    <w:qFormat/>
    <w:rsid w:val="0017603D"/>
    <w:pPr>
      <w:spacing w:after="0" w:line="240" w:lineRule="auto"/>
      <w:jc w:val="center"/>
    </w:pPr>
    <w:rPr>
      <w:rFonts w:ascii="Times New Roman" w:eastAsia="Times New Roman" w:hAnsi="Times New Roman" w:cs="Times New Roman"/>
      <w:sz w:val="2"/>
      <w:lang w:eastAsia="ru-RU"/>
      <w14:ligatures w14:val="none"/>
    </w:rPr>
  </w:style>
  <w:style w:type="character" w:customStyle="1" w:styleId="01">
    <w:name w:val="Герб Знак_0"/>
    <w:link w:val="00"/>
    <w:rsid w:val="0017603D"/>
    <w:rPr>
      <w:rFonts w:ascii="Times New Roman" w:eastAsia="Times New Roman" w:hAnsi="Times New Roman" w:cs="Times New Roman"/>
      <w:sz w:val="2"/>
      <w:lang w:eastAsia="ru-RU"/>
      <w14:ligatures w14:val="none"/>
    </w:rPr>
  </w:style>
  <w:style w:type="paragraph" w:customStyle="1" w:styleId="02">
    <w:name w:val="ДСП_0"/>
    <w:link w:val="03"/>
    <w:qFormat/>
    <w:rsid w:val="0017603D"/>
    <w:pPr>
      <w:spacing w:after="0" w:line="240" w:lineRule="auto"/>
      <w:jc w:val="right"/>
    </w:pPr>
    <w:rPr>
      <w:rFonts w:ascii="Times New Roman" w:eastAsia="Calibri" w:hAnsi="Times New Roman" w:cs="Times New Roman"/>
      <w:sz w:val="28"/>
      <w:lang w:eastAsia="ru-RU"/>
      <w14:ligatures w14:val="none"/>
    </w:rPr>
  </w:style>
  <w:style w:type="character" w:customStyle="1" w:styleId="03">
    <w:name w:val="ДСП Знак_0"/>
    <w:link w:val="02"/>
    <w:rsid w:val="0017603D"/>
    <w:rPr>
      <w:rFonts w:ascii="Times New Roman" w:eastAsia="Calibri" w:hAnsi="Times New Roman" w:cs="Times New Roman"/>
      <w:sz w:val="28"/>
      <w:lang w:eastAsia="ru-RU"/>
      <w14:ligatures w14:val="none"/>
    </w:rPr>
  </w:style>
  <w:style w:type="paragraph" w:customStyle="1" w:styleId="04">
    <w:name w:val="Наименование организации_0"/>
    <w:link w:val="05"/>
    <w:qFormat/>
    <w:rsid w:val="0017603D"/>
    <w:pPr>
      <w:spacing w:after="0"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8"/>
      <w:lang w:eastAsia="ru-RU"/>
      <w14:ligatures w14:val="none"/>
    </w:rPr>
  </w:style>
  <w:style w:type="character" w:customStyle="1" w:styleId="05">
    <w:name w:val="Наименование организации Знак_0"/>
    <w:link w:val="04"/>
    <w:rsid w:val="0017603D"/>
    <w:rPr>
      <w:rFonts w:ascii="Times New Roman" w:eastAsia="Times New Roman" w:hAnsi="Times New Roman" w:cs="Times New Roman"/>
      <w:b/>
      <w:kern w:val="0"/>
      <w:sz w:val="32"/>
      <w:szCs w:val="28"/>
      <w:lang w:eastAsia="ru-RU"/>
      <w14:ligatures w14:val="none"/>
    </w:rPr>
  </w:style>
  <w:style w:type="paragraph" w:customStyle="1" w:styleId="06">
    <w:name w:val="Название документа_0"/>
    <w:link w:val="07"/>
    <w:qFormat/>
    <w:rsid w:val="0017603D"/>
    <w:pPr>
      <w:spacing w:after="0" w:line="240" w:lineRule="auto"/>
      <w:jc w:val="center"/>
    </w:pPr>
    <w:rPr>
      <w:rFonts w:ascii="Times New Roman" w:eastAsia="Times New Roman" w:hAnsi="Times New Roman" w:cs="Times New Roman"/>
      <w:spacing w:val="60"/>
      <w:kern w:val="0"/>
      <w:sz w:val="32"/>
      <w:szCs w:val="28"/>
      <w:lang w:eastAsia="ru-RU"/>
      <w14:ligatures w14:val="none"/>
    </w:rPr>
  </w:style>
  <w:style w:type="character" w:customStyle="1" w:styleId="07">
    <w:name w:val="Название документа Знак_0"/>
    <w:link w:val="06"/>
    <w:rsid w:val="0017603D"/>
    <w:rPr>
      <w:rFonts w:ascii="Times New Roman" w:eastAsia="Times New Roman" w:hAnsi="Times New Roman" w:cs="Times New Roman"/>
      <w:spacing w:val="60"/>
      <w:kern w:val="0"/>
      <w:sz w:val="32"/>
      <w:szCs w:val="28"/>
      <w:lang w:eastAsia="ru-RU"/>
      <w14:ligatures w14:val="none"/>
    </w:rPr>
  </w:style>
  <w:style w:type="paragraph" w:customStyle="1" w:styleId="08">
    <w:name w:val="Дата документа_0"/>
    <w:basedOn w:val="Normal0"/>
    <w:link w:val="09"/>
    <w:qFormat/>
    <w:rsid w:val="0017603D"/>
  </w:style>
  <w:style w:type="character" w:customStyle="1" w:styleId="09">
    <w:name w:val="Дата документа Знак_0"/>
    <w:link w:val="08"/>
    <w:rsid w:val="0017603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0a">
    <w:name w:val="Номер (№)_0"/>
    <w:link w:val="0b"/>
    <w:qFormat/>
    <w:rsid w:val="0017603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0b">
    <w:name w:val="Номер (№) Знак_0"/>
    <w:link w:val="0a"/>
    <w:rsid w:val="0017603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0c">
    <w:name w:val="Номер документа_0"/>
    <w:link w:val="0d"/>
    <w:qFormat/>
    <w:rsid w:val="0017603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 w:eastAsia="ru-RU"/>
      <w14:ligatures w14:val="none"/>
    </w:rPr>
  </w:style>
  <w:style w:type="character" w:customStyle="1" w:styleId="0d">
    <w:name w:val="Номер документа Знак_0"/>
    <w:link w:val="0c"/>
    <w:rsid w:val="0017603D"/>
    <w:rPr>
      <w:rFonts w:ascii="Times New Roman" w:eastAsia="Times New Roman" w:hAnsi="Times New Roman" w:cs="Times New Roman"/>
      <w:kern w:val="0"/>
      <w:sz w:val="28"/>
      <w:szCs w:val="28"/>
      <w:lang w:val="en-US" w:eastAsia="ru-RU"/>
      <w14:ligatures w14:val="none"/>
    </w:rPr>
  </w:style>
  <w:style w:type="paragraph" w:customStyle="1" w:styleId="0e">
    <w:name w:val="Место составления_0"/>
    <w:link w:val="0f"/>
    <w:qFormat/>
    <w:rsid w:val="0017603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8"/>
      <w:lang w:eastAsia="ru-RU"/>
      <w14:ligatures w14:val="none"/>
    </w:rPr>
  </w:style>
  <w:style w:type="character" w:customStyle="1" w:styleId="0f">
    <w:name w:val="Место составления Знак_0"/>
    <w:link w:val="0e"/>
    <w:rsid w:val="0017603D"/>
    <w:rPr>
      <w:rFonts w:ascii="Times New Roman" w:eastAsia="Times New Roman" w:hAnsi="Times New Roman" w:cs="Times New Roman"/>
      <w:b/>
      <w:kern w:val="0"/>
      <w:szCs w:val="28"/>
      <w:lang w:eastAsia="ru-RU"/>
      <w14:ligatures w14:val="none"/>
    </w:rPr>
  </w:style>
  <w:style w:type="paragraph" w:customStyle="1" w:styleId="0f0">
    <w:name w:val="Время составления_0"/>
    <w:link w:val="0f1"/>
    <w:qFormat/>
    <w:rsid w:val="0017603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0f1">
    <w:name w:val="Время составления Знак_0"/>
    <w:link w:val="0f0"/>
    <w:rsid w:val="0017603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c">
    <w:name w:val="No Spacing"/>
    <w:link w:val="ad"/>
    <w:uiPriority w:val="1"/>
    <w:qFormat/>
    <w:rsid w:val="00E718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E718C8"/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</w:style>
  <w:style w:type="paragraph" w:customStyle="1" w:styleId="ConsPlusNormal">
    <w:name w:val="ConsPlusNormal"/>
    <w:rsid w:val="00072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e">
    <w:name w:val="Body Text Indent"/>
    <w:basedOn w:val="a"/>
    <w:link w:val="af"/>
    <w:rsid w:val="00072C79"/>
    <w:pPr>
      <w:spacing w:after="120" w:line="240" w:lineRule="auto"/>
      <w:ind w:left="283" w:firstLine="0"/>
      <w:jc w:val="center"/>
    </w:pPr>
    <w:rPr>
      <w:rFonts w:eastAsia="Times New Roman"/>
      <w:szCs w:val="24"/>
    </w:rPr>
  </w:style>
  <w:style w:type="character" w:customStyle="1" w:styleId="af">
    <w:name w:val="Основной текст с отступом Знак"/>
    <w:basedOn w:val="a0"/>
    <w:link w:val="ae"/>
    <w:rsid w:val="00072C79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af0">
    <w:name w:val="Body Text"/>
    <w:basedOn w:val="a"/>
    <w:link w:val="af1"/>
    <w:rsid w:val="00072C79"/>
    <w:pPr>
      <w:spacing w:after="120" w:line="240" w:lineRule="auto"/>
      <w:ind w:firstLine="0"/>
      <w:jc w:val="center"/>
    </w:pPr>
    <w:rPr>
      <w:rFonts w:eastAsia="Times New Roman"/>
      <w:szCs w:val="24"/>
    </w:rPr>
  </w:style>
  <w:style w:type="character" w:customStyle="1" w:styleId="af1">
    <w:name w:val="Основной текст Знак"/>
    <w:basedOn w:val="a0"/>
    <w:link w:val="af0"/>
    <w:rsid w:val="00072C79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23">
    <w:name w:val="Body Text Indent 2"/>
    <w:basedOn w:val="a"/>
    <w:link w:val="24"/>
    <w:rsid w:val="00072C79"/>
    <w:pPr>
      <w:spacing w:line="240" w:lineRule="auto"/>
      <w:ind w:firstLine="540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72C7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1">
    <w:name w:val="Body Text Indent 3"/>
    <w:basedOn w:val="a"/>
    <w:link w:val="32"/>
    <w:rsid w:val="00072C79"/>
    <w:rPr>
      <w:rFonts w:eastAsia="Times New Roman"/>
      <w:i/>
      <w:iCs/>
      <w:szCs w:val="24"/>
    </w:rPr>
  </w:style>
  <w:style w:type="character" w:customStyle="1" w:styleId="32">
    <w:name w:val="Основной текст с отступом 3 Знак"/>
    <w:basedOn w:val="a0"/>
    <w:link w:val="31"/>
    <w:rsid w:val="00072C79"/>
    <w:rPr>
      <w:rFonts w:ascii="Times New Roman" w:eastAsia="Times New Roman" w:hAnsi="Times New Roman" w:cs="Times New Roman"/>
      <w:i/>
      <w:iCs/>
      <w:kern w:val="0"/>
      <w:sz w:val="28"/>
      <w:lang w:eastAsia="ru-RU"/>
      <w14:ligatures w14:val="none"/>
    </w:rPr>
  </w:style>
  <w:style w:type="paragraph" w:customStyle="1" w:styleId="14-15">
    <w:name w:val="текст14-15"/>
    <w:basedOn w:val="a"/>
    <w:rsid w:val="00072C79"/>
    <w:pPr>
      <w:ind w:firstLine="720"/>
    </w:pPr>
    <w:rPr>
      <w:rFonts w:eastAsia="Times New Roman"/>
      <w:szCs w:val="28"/>
    </w:rPr>
  </w:style>
  <w:style w:type="paragraph" w:customStyle="1" w:styleId="Heading">
    <w:name w:val="Heading"/>
    <w:rsid w:val="00072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2"/>
      <w:szCs w:val="22"/>
      <w:lang w:eastAsia="ru-RU"/>
      <w14:ligatures w14:val="none"/>
    </w:rPr>
  </w:style>
  <w:style w:type="character" w:customStyle="1" w:styleId="25">
    <w:name w:val="Основной текст (2)_"/>
    <w:link w:val="26"/>
    <w:locked/>
    <w:rsid w:val="00072C79"/>
    <w:rPr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72C79"/>
    <w:pPr>
      <w:widowControl w:val="0"/>
      <w:shd w:val="clear" w:color="auto" w:fill="FFFFFF"/>
      <w:spacing w:before="420" w:after="300" w:line="240" w:lineRule="atLeast"/>
      <w:ind w:firstLine="0"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docdata">
    <w:name w:val="docdata"/>
    <w:aliases w:val="docy,v5,1556,bqiaagaaeyqcaaagiaiaaanyawaabyadaaaaaaaaaaaaaaaaaaaaaaaaaaaaaaaaaaaaaaaaaaaaaaaaaaaaaaaaaaaaaaaaaaaaaaaaaaaaaaaaaaaaaaaaaaaaaaaaaaaaaaaaaaaaaaaaaaaaaaaaaaaaaaaaaaaaaaaaaaaaaaaaaaaaaaaaaaaaaaaaaaaaaaaaaaaaaaaaaaaaaaaaaaaaaaaaaaaaaaaa"/>
    <w:basedOn w:val="a0"/>
    <w:rsid w:val="00072C79"/>
  </w:style>
  <w:style w:type="paragraph" w:styleId="af2">
    <w:name w:val="header"/>
    <w:basedOn w:val="a"/>
    <w:link w:val="af3"/>
    <w:uiPriority w:val="99"/>
    <w:unhideWhenUsed/>
    <w:rsid w:val="00072C7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72C79"/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072C7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72C79"/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6563</Words>
  <Characters>37412</Characters>
  <Application>Microsoft Office Word</Application>
  <DocSecurity>0</DocSecurity>
  <Lines>311</Lines>
  <Paragraphs>87</Paragraphs>
  <ScaleCrop>false</ScaleCrop>
  <Company/>
  <LinksUpToDate>false</LinksUpToDate>
  <CharactersWithSpaces>43888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БУХ</dc:creator>
  <cp:keywords/>
  <dc:description/>
  <cp:lastModifiedBy>314-1</cp:lastModifiedBy>
  <cp:revision>18</cp:revision>
  <cp:lastPrinted>2026-06-01T04:54:00Z</cp:lastPrinted>
  <dcterms:created xsi:type="dcterms:W3CDTF">2026-05-12T22:30:00Z</dcterms:created>
  <dcterms:modified xsi:type="dcterms:W3CDTF">2026-06-02T01:44:00Z</dcterms:modified>
</cp:coreProperties>
</file>